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4E" w:rsidRPr="00D90E4E" w:rsidRDefault="00D90E4E" w:rsidP="00D90E4E"/>
    <w:p w:rsidR="00D90E4E" w:rsidRPr="00D90E4E" w:rsidRDefault="00D90E4E" w:rsidP="00D90E4E"/>
    <w:p w:rsidR="00175BF7" w:rsidRPr="00175BF7" w:rsidRDefault="00175BF7" w:rsidP="00175BF7">
      <w:pPr>
        <w:ind w:left="2832" w:firstLine="708"/>
        <w:rPr>
          <w:b/>
          <w:color w:val="FF0000"/>
          <w:sz w:val="32"/>
          <w:szCs w:val="32"/>
          <w:lang w:val="en-US"/>
        </w:rPr>
      </w:pPr>
      <w:r w:rsidRPr="00175BF7">
        <w:rPr>
          <w:rFonts w:cstheme="minorHAnsi"/>
          <w:b/>
          <w:color w:val="FF0000"/>
          <w:sz w:val="32"/>
          <w:szCs w:val="32"/>
          <w:lang w:val="en-US"/>
        </w:rPr>
        <w:t>«</w:t>
      </w:r>
      <w:r w:rsidRPr="00175BF7">
        <w:rPr>
          <w:rStyle w:val="shorttext"/>
          <w:rFonts w:cstheme="minorHAnsi"/>
          <w:b/>
          <w:color w:val="FF0000"/>
          <w:sz w:val="32"/>
          <w:szCs w:val="32"/>
          <w:lang w:val="en-US"/>
        </w:rPr>
        <w:t>GEORGIAN DAYS</w:t>
      </w:r>
      <w:r w:rsidRPr="00175BF7">
        <w:rPr>
          <w:rFonts w:cstheme="minorHAnsi"/>
          <w:b/>
          <w:color w:val="FF0000"/>
          <w:sz w:val="32"/>
          <w:szCs w:val="32"/>
          <w:lang w:val="en-US"/>
        </w:rPr>
        <w:t>»</w:t>
      </w:r>
      <w:r w:rsidRPr="00175BF7">
        <w:rPr>
          <w:b/>
          <w:color w:val="FF0000"/>
          <w:sz w:val="32"/>
          <w:szCs w:val="32"/>
          <w:lang w:val="en-US"/>
        </w:rPr>
        <w:br/>
      </w:r>
      <w:r>
        <w:rPr>
          <w:b/>
          <w:lang w:val="en-US"/>
        </w:rPr>
        <w:t xml:space="preserve">                       </w:t>
      </w:r>
      <w:r w:rsidRPr="00175BF7">
        <w:rPr>
          <w:b/>
          <w:lang w:val="en-US"/>
        </w:rPr>
        <w:t>6 nights/ 7 days</w:t>
      </w:r>
    </w:p>
    <w:p w:rsidR="00175BF7" w:rsidRPr="00175BF7" w:rsidRDefault="00175BF7" w:rsidP="00175BF7">
      <w:pPr>
        <w:rPr>
          <w:b/>
          <w:lang w:val="en-US"/>
        </w:rPr>
      </w:pPr>
      <w:r w:rsidRPr="00175BF7">
        <w:rPr>
          <w:b/>
          <w:lang w:val="en-US"/>
        </w:rPr>
        <w:br/>
      </w:r>
    </w:p>
    <w:p w:rsidR="00175BF7" w:rsidRPr="00175BF7" w:rsidRDefault="00175BF7" w:rsidP="00175BF7">
      <w:pPr>
        <w:rPr>
          <w:b/>
          <w:color w:val="FF0000"/>
          <w:sz w:val="28"/>
          <w:szCs w:val="28"/>
          <w:u w:val="thick" w:color="000000" w:themeColor="text1"/>
          <w:lang w:val="en-US"/>
        </w:rPr>
      </w:pPr>
      <w:r w:rsidRPr="00175BF7">
        <w:rPr>
          <w:b/>
          <w:color w:val="FF0000"/>
          <w:sz w:val="28"/>
          <w:szCs w:val="28"/>
          <w:u w:val="thick" w:color="000000" w:themeColor="text1"/>
          <w:lang w:val="en-US"/>
        </w:rPr>
        <w:t>DAY 1 - TBILISI</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The history of this amazing city stretches from ancient times. Namely, from the V century, when the Georgian King Vakhtang  Gorgasali ordered to build a city in the center of the fertile valley, which lies snugly between two Caucasian mountain ranges. The name of the city was not accidental. It comes from the word "tbili",</w:t>
      </w:r>
      <w:r>
        <w:rPr>
          <w:rFonts w:asciiTheme="minorHAnsi" w:hAnsiTheme="minorHAnsi" w:cstheme="minorHAnsi"/>
          <w:lang w:val="en-US"/>
        </w:rPr>
        <w:t xml:space="preserve"> which means "warm". After all </w:t>
      </w:r>
      <w:r w:rsidRPr="00175BF7">
        <w:rPr>
          <w:rFonts w:asciiTheme="minorHAnsi" w:hAnsiTheme="minorHAnsi" w:cstheme="minorHAnsi"/>
          <w:lang w:val="en-US"/>
        </w:rPr>
        <w:t>Sololakskoy plain between the mountain and the Metekhi cliff, where the city is located, is rich with the warm sulfur springs. Today the image of the city harmoniously combines ancient and modern features: near churches VI-VII centuries up to modern high-rise buildings, there are broad streets, parks, gardens, squares.</w:t>
      </w:r>
    </w:p>
    <w:p w:rsidR="00175BF7" w:rsidRPr="00175BF7" w:rsidRDefault="00175BF7" w:rsidP="00175BF7">
      <w:pPr>
        <w:rPr>
          <w:rFonts w:asciiTheme="minorHAnsi" w:hAnsiTheme="minorHAnsi" w:cstheme="minorHAnsi"/>
          <w:lang w:val="en-US"/>
        </w:rPr>
      </w:pPr>
      <w:r>
        <w:rPr>
          <w:rFonts w:asciiTheme="minorHAnsi" w:hAnsiTheme="minorHAnsi" w:cstheme="minorHAnsi"/>
          <w:noProof/>
          <w:color w:val="5A5A5A"/>
          <w:sz w:val="18"/>
          <w:szCs w:val="18"/>
        </w:rPr>
        <w:drawing>
          <wp:anchor distT="0" distB="0" distL="114300" distR="114300" simplePos="0" relativeHeight="251665408" behindDoc="0" locked="0" layoutInCell="1" allowOverlap="1">
            <wp:simplePos x="0" y="0"/>
            <wp:positionH relativeFrom="margin">
              <wp:posOffset>15240</wp:posOffset>
            </wp:positionH>
            <wp:positionV relativeFrom="margin">
              <wp:posOffset>2215515</wp:posOffset>
            </wp:positionV>
            <wp:extent cx="1952625" cy="1304290"/>
            <wp:effectExtent l="19050" t="0" r="9525" b="0"/>
            <wp:wrapSquare wrapText="bothSides"/>
            <wp:docPr id="25" name="Рисунок 5" descr="http://mywaytravels.net/upload/medialibrary/6bd/6bdc35b5483833e774f9ec7a5e2a3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ywaytravels.net/upload/medialibrary/6bd/6bdc35b5483833e774f9ec7a5e2a37b9.jpg"/>
                    <pic:cNvPicPr>
                      <a:picLocks noChangeAspect="1" noChangeArrowheads="1"/>
                    </pic:cNvPicPr>
                  </pic:nvPicPr>
                  <pic:blipFill>
                    <a:blip r:embed="rId7" cstate="print"/>
                    <a:srcRect/>
                    <a:stretch>
                      <a:fillRect/>
                    </a:stretch>
                  </pic:blipFill>
                  <pic:spPr bwMode="auto">
                    <a:xfrm>
                      <a:off x="0" y="0"/>
                      <a:ext cx="1952625" cy="1304290"/>
                    </a:xfrm>
                    <a:prstGeom prst="rect">
                      <a:avLst/>
                    </a:prstGeom>
                    <a:noFill/>
                    <a:ln w="9525">
                      <a:noFill/>
                      <a:miter lim="800000"/>
                      <a:headEnd/>
                      <a:tailEnd/>
                    </a:ln>
                  </pic:spPr>
                </pic:pic>
              </a:graphicData>
            </a:graphic>
          </wp:anchor>
        </w:drawing>
      </w:r>
      <w:r w:rsidRPr="00175BF7">
        <w:rPr>
          <w:rFonts w:asciiTheme="minorHAnsi" w:hAnsiTheme="minorHAnsi" w:cstheme="minorHAnsi"/>
          <w:lang w:val="en-US"/>
        </w:rPr>
        <w:t xml:space="preserve"> </w:t>
      </w:r>
      <w:r w:rsidR="001508BE">
        <w:rPr>
          <w:rFonts w:asciiTheme="minorHAnsi" w:hAnsiTheme="minorHAnsi" w:cstheme="minorHAnsi"/>
          <w:lang w:val="en-US"/>
        </w:rPr>
        <w:br/>
      </w:r>
      <w:r w:rsidRPr="00175BF7">
        <w:rPr>
          <w:rFonts w:asciiTheme="minorHAnsi" w:hAnsiTheme="minorHAnsi" w:cstheme="minorHAnsi"/>
          <w:lang w:val="en-US"/>
        </w:rPr>
        <w:t>Georgia - a unique mixture of all four seasons. On the pointed tops of mountains sparkling snow, autumn fog with rain and snow reigns in the foothills, river valleys - spring flowers and fruit trees, and finally the hot summer among evergreen trees on the shore of the Black Sea.</w:t>
      </w:r>
    </w:p>
    <w:p w:rsidR="00175BF7" w:rsidRPr="00175BF7" w:rsidRDefault="001508BE" w:rsidP="00175BF7">
      <w:pPr>
        <w:rPr>
          <w:rFonts w:asciiTheme="minorHAnsi" w:hAnsiTheme="minorHAnsi" w:cstheme="minorHAnsi"/>
          <w:lang w:val="en-US"/>
        </w:rPr>
      </w:pPr>
      <w:r>
        <w:rPr>
          <w:rFonts w:asciiTheme="minorHAnsi" w:hAnsiTheme="minorHAnsi" w:cstheme="minorHAnsi"/>
          <w:lang w:val="en-US"/>
        </w:rPr>
        <w:br/>
      </w:r>
      <w:r w:rsidR="00175BF7" w:rsidRPr="00175BF7">
        <w:rPr>
          <w:rFonts w:asciiTheme="minorHAnsi" w:hAnsiTheme="minorHAnsi" w:cstheme="minorHAnsi"/>
          <w:lang w:val="en-US"/>
        </w:rPr>
        <w:t>Everyone in Georgia says about cultural richness: places of worship of the early Christianity - old churches and monasteries, lost in Caucasus mountain steeper. About the richness of nature eloquently "speaks" the unique scenery of this region. Do not even need to say about generosity of Georgian residents the phrase "Georgian hospitality" today has already become a household name, which embodies the revelry feast, where for every glass of magnificent Georgian wine is pronounced no less magnificent Georgian toast.</w:t>
      </w:r>
      <w:r w:rsidR="00175BF7" w:rsidRPr="00175BF7">
        <w:rPr>
          <w:rFonts w:asciiTheme="minorHAnsi" w:hAnsiTheme="minorHAnsi" w:cstheme="minorHAnsi"/>
          <w:color w:val="5A5A5A"/>
          <w:sz w:val="18"/>
          <w:szCs w:val="18"/>
          <w:lang w:val="en-US"/>
        </w:rPr>
        <w:t xml:space="preserve"> </w:t>
      </w:r>
    </w:p>
    <w:p w:rsidR="00175BF7" w:rsidRPr="00175BF7" w:rsidRDefault="001508BE" w:rsidP="00175BF7">
      <w:pPr>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64384" behindDoc="0" locked="0" layoutInCell="1" allowOverlap="1">
            <wp:simplePos x="0" y="0"/>
            <wp:positionH relativeFrom="margin">
              <wp:posOffset>4264660</wp:posOffset>
            </wp:positionH>
            <wp:positionV relativeFrom="margin">
              <wp:posOffset>5151755</wp:posOffset>
            </wp:positionV>
            <wp:extent cx="2705100" cy="1076325"/>
            <wp:effectExtent l="19050" t="0" r="0" b="0"/>
            <wp:wrapSquare wrapText="bothSides"/>
            <wp:docPr id="24" name="Рисунок 2" descr="http://mywaytravels.net/upload/medialibrary/e74/e747d030b7a8a89623cc03bfddd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ywaytravels.net/upload/medialibrary/e74/e747d030b7a8a89623cc03bfddd12130.jpg"/>
                    <pic:cNvPicPr>
                      <a:picLocks noChangeAspect="1" noChangeArrowheads="1"/>
                    </pic:cNvPicPr>
                  </pic:nvPicPr>
                  <pic:blipFill>
                    <a:blip r:embed="rId8"/>
                    <a:srcRect/>
                    <a:stretch>
                      <a:fillRect/>
                    </a:stretch>
                  </pic:blipFill>
                  <pic:spPr bwMode="auto">
                    <a:xfrm>
                      <a:off x="0" y="0"/>
                      <a:ext cx="2705100" cy="1076325"/>
                    </a:xfrm>
                    <a:prstGeom prst="rect">
                      <a:avLst/>
                    </a:prstGeom>
                    <a:noFill/>
                    <a:ln w="9525">
                      <a:noFill/>
                      <a:miter lim="800000"/>
                      <a:headEnd/>
                      <a:tailEnd/>
                    </a:ln>
                  </pic:spPr>
                </pic:pic>
              </a:graphicData>
            </a:graphic>
          </wp:anchor>
        </w:drawing>
      </w:r>
      <w:r w:rsidR="00175BF7" w:rsidRPr="00175BF7">
        <w:rPr>
          <w:rFonts w:asciiTheme="minorHAnsi" w:hAnsiTheme="minorHAnsi" w:cstheme="minorHAnsi"/>
          <w:lang w:val="en-US"/>
        </w:rPr>
        <w:t>Today, Georgia  still  inspires   thousands of tourists from around the world, which are  attracted  here by the beauty of nature - clean air and unique mountain ranges, beautiful lakes and healing mineral springs; holy places - the unique cultural monuments, famous hospitality.</w:t>
      </w:r>
    </w:p>
    <w:p w:rsidR="00175BF7" w:rsidRPr="00175BF7" w:rsidRDefault="001508BE" w:rsidP="00175BF7">
      <w:pPr>
        <w:rPr>
          <w:rFonts w:asciiTheme="minorHAnsi" w:hAnsiTheme="minorHAnsi" w:cstheme="minorHAnsi"/>
          <w:lang w:val="en-US"/>
        </w:rPr>
      </w:pPr>
      <w:r>
        <w:rPr>
          <w:rFonts w:asciiTheme="minorHAnsi" w:hAnsiTheme="minorHAnsi" w:cstheme="minorHAnsi"/>
          <w:lang w:val="en-US"/>
        </w:rPr>
        <w:br/>
      </w:r>
      <w:r w:rsidR="00175BF7" w:rsidRPr="00175BF7">
        <w:rPr>
          <w:rFonts w:asciiTheme="minorHAnsi" w:hAnsiTheme="minorHAnsi" w:cstheme="minorHAnsi"/>
          <w:lang w:val="en-US"/>
        </w:rPr>
        <w:t>Georgia has a huge tourism potential. The popularity of this trend is rapidly increasing the number of visitors are coming here.</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In this journey we will try to show you all the best and most interesting that you can see for such a short time!</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Dinner at the restaurant with Georgian national dances and songs.</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Hotel accommodation.</w:t>
      </w:r>
    </w:p>
    <w:p w:rsidR="00175BF7" w:rsidRPr="00175BF7" w:rsidRDefault="00175BF7" w:rsidP="00175BF7">
      <w:pPr>
        <w:rPr>
          <w:b/>
          <w:lang w:val="en-US"/>
        </w:rPr>
      </w:pPr>
      <w:r w:rsidRPr="00175BF7">
        <w:rPr>
          <w:b/>
          <w:lang w:val="en-US"/>
        </w:rPr>
        <w:t xml:space="preserve"> </w:t>
      </w:r>
    </w:p>
    <w:p w:rsidR="00175BF7" w:rsidRPr="00175BF7" w:rsidRDefault="00175BF7" w:rsidP="00175BF7">
      <w:pPr>
        <w:rPr>
          <w:b/>
          <w:lang w:val="en-US"/>
        </w:rPr>
      </w:pPr>
    </w:p>
    <w:p w:rsidR="00175BF7" w:rsidRPr="00175BF7" w:rsidRDefault="00175BF7" w:rsidP="00175BF7">
      <w:pPr>
        <w:rPr>
          <w:b/>
          <w:color w:val="FF0000"/>
          <w:sz w:val="28"/>
          <w:szCs w:val="28"/>
          <w:u w:val="thick" w:color="000000" w:themeColor="text1"/>
          <w:lang w:val="en-US"/>
        </w:rPr>
      </w:pPr>
      <w:r w:rsidRPr="00175BF7">
        <w:rPr>
          <w:b/>
          <w:color w:val="FF0000"/>
          <w:sz w:val="28"/>
          <w:szCs w:val="28"/>
          <w:u w:val="thick" w:color="000000" w:themeColor="text1"/>
          <w:lang w:val="en-US"/>
        </w:rPr>
        <w:t>DAY 2 - TBILISI - MTSKHETA</w:t>
      </w:r>
    </w:p>
    <w:p w:rsidR="00175BF7" w:rsidRPr="00175BF7" w:rsidRDefault="00175BF7" w:rsidP="00175BF7">
      <w:pPr>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66432" behindDoc="0" locked="0" layoutInCell="1" allowOverlap="1">
            <wp:simplePos x="0" y="0"/>
            <wp:positionH relativeFrom="margin">
              <wp:posOffset>16510</wp:posOffset>
            </wp:positionH>
            <wp:positionV relativeFrom="margin">
              <wp:posOffset>7494905</wp:posOffset>
            </wp:positionV>
            <wp:extent cx="1876425" cy="1238250"/>
            <wp:effectExtent l="19050" t="0" r="9525" b="0"/>
            <wp:wrapSquare wrapText="bothSides"/>
            <wp:docPr id="23" name="Рисунок 8" descr="http://mywaytravels.net/upload/medialibrary/3ac/3acdd6f404d684da0bd70787e1051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ywaytravels.net/upload/medialibrary/3ac/3acdd6f404d684da0bd70787e10514d8.jpg"/>
                    <pic:cNvPicPr>
                      <a:picLocks noChangeAspect="1" noChangeArrowheads="1"/>
                    </pic:cNvPicPr>
                  </pic:nvPicPr>
                  <pic:blipFill>
                    <a:blip r:embed="rId9"/>
                    <a:srcRect/>
                    <a:stretch>
                      <a:fillRect/>
                    </a:stretch>
                  </pic:blipFill>
                  <pic:spPr bwMode="auto">
                    <a:xfrm>
                      <a:off x="0" y="0"/>
                      <a:ext cx="1876425" cy="1238250"/>
                    </a:xfrm>
                    <a:prstGeom prst="rect">
                      <a:avLst/>
                    </a:prstGeom>
                    <a:noFill/>
                    <a:ln w="9525">
                      <a:noFill/>
                      <a:miter lim="800000"/>
                      <a:headEnd/>
                      <a:tailEnd/>
                    </a:ln>
                  </pic:spPr>
                </pic:pic>
              </a:graphicData>
            </a:graphic>
          </wp:anchor>
        </w:drawing>
      </w:r>
      <w:r w:rsidRPr="00175BF7">
        <w:rPr>
          <w:rFonts w:asciiTheme="minorHAnsi" w:hAnsiTheme="minorHAnsi" w:cstheme="minorHAnsi"/>
          <w:lang w:val="en-US"/>
        </w:rPr>
        <w:t xml:space="preserve">Breakfast in the hotel. </w:t>
      </w:r>
      <w:r w:rsidRPr="00175BF7">
        <w:rPr>
          <w:rFonts w:asciiTheme="minorHAnsi" w:hAnsiTheme="minorHAnsi" w:cstheme="minorHAnsi"/>
          <w:lang w:val="en-US"/>
        </w:rPr>
        <w:br/>
        <w:t>The first half of the day, we will be devoted to  sightseeing tour of Tbilisi - this unique city, revived again. You can see with your own eyes ancient and modern Georgian capital. The second half of the day we will drive to the  town of Mtskheta (30 km from Tbilisi), sightseeing, a visit to the monastery Jvari and Svetitskhoveli Orthodox Cathedral. Return to Tbilisi.</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lastRenderedPageBreak/>
        <w:t>Return and night in Tbilisi.</w:t>
      </w:r>
    </w:p>
    <w:p w:rsidR="00175BF7" w:rsidRPr="00175BF7" w:rsidRDefault="00175BF7" w:rsidP="00175BF7">
      <w:pPr>
        <w:rPr>
          <w:b/>
          <w:lang w:val="en-US"/>
        </w:rPr>
      </w:pPr>
    </w:p>
    <w:p w:rsidR="00175BF7" w:rsidRPr="00175BF7" w:rsidRDefault="00175BF7" w:rsidP="00175BF7">
      <w:pPr>
        <w:rPr>
          <w:b/>
          <w:lang w:val="en-US"/>
        </w:rPr>
      </w:pPr>
      <w:r w:rsidRPr="00175BF7">
        <w:rPr>
          <w:b/>
          <w:color w:val="FF0000"/>
          <w:sz w:val="28"/>
          <w:szCs w:val="28"/>
          <w:u w:val="thick" w:color="000000" w:themeColor="text1"/>
          <w:lang w:val="en-US"/>
        </w:rPr>
        <w:t>DAY 3 - KAZBEGI MUNICIPALITY</w:t>
      </w:r>
    </w:p>
    <w:p w:rsidR="00175BF7" w:rsidRPr="00175BF7" w:rsidRDefault="00175BF7" w:rsidP="00175BF7">
      <w:pPr>
        <w:rPr>
          <w:rFonts w:asciiTheme="minorHAnsi" w:hAnsiTheme="minorHAnsi" w:cstheme="minorHAnsi"/>
          <w:b/>
          <w:lang w:val="en-US"/>
        </w:rPr>
      </w:pPr>
      <w:r w:rsidRPr="00175BF7">
        <w:rPr>
          <w:rFonts w:asciiTheme="minorHAnsi" w:hAnsiTheme="minorHAnsi" w:cstheme="minorHAnsi"/>
          <w:lang w:val="en-US"/>
        </w:rPr>
        <w:t>Breakfast in the hotel.</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Highlands, one of the few completely mountainous regions of Georgia is located great mountain Kazbek,  which  is widely known in Georgia with Gergeti Trinity Cathedral. There Sioni Temple in the village of Sioni. There also are 3-4 little-known temples. Recently built Archangel Monastery near the customs.</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There are two fortresses - Arshi and Sno.   In Russia,   more aware is of the castle ruins, the known as "Tamara's Castle"   from Ilf and Petrov.</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As In addition to man-made, there is a lot of miraculous - the mountains. And also, there are several extinct volcanoes.</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Return and Overnight in Tbilisi</w:t>
      </w:r>
      <w:r>
        <w:rPr>
          <w:rFonts w:asciiTheme="minorHAnsi" w:hAnsiTheme="minorHAnsi" w:cstheme="minorHAnsi"/>
          <w:lang w:val="en-US"/>
        </w:rPr>
        <w:t>.</w:t>
      </w:r>
      <w:r w:rsidRPr="00175BF7">
        <w:rPr>
          <w:rFonts w:asciiTheme="minorHAnsi" w:hAnsiTheme="minorHAnsi" w:cstheme="minorHAnsi"/>
          <w:lang w:val="en-US"/>
        </w:rPr>
        <w:t xml:space="preserve"> </w:t>
      </w:r>
    </w:p>
    <w:p w:rsidR="00175BF7" w:rsidRPr="00175BF7" w:rsidRDefault="00175BF7" w:rsidP="00175BF7">
      <w:pPr>
        <w:rPr>
          <w:b/>
          <w:lang w:val="en-US"/>
        </w:rPr>
      </w:pPr>
    </w:p>
    <w:p w:rsidR="00175BF7" w:rsidRPr="00175BF7" w:rsidRDefault="00175BF7" w:rsidP="00175BF7">
      <w:pPr>
        <w:rPr>
          <w:b/>
          <w:lang w:val="en-US"/>
        </w:rPr>
      </w:pPr>
      <w:r>
        <w:rPr>
          <w:b/>
          <w:noProof/>
        </w:rPr>
        <w:drawing>
          <wp:anchor distT="0" distB="0" distL="114300" distR="114300" simplePos="0" relativeHeight="251659264" behindDoc="1" locked="0" layoutInCell="1" allowOverlap="1">
            <wp:simplePos x="0" y="0"/>
            <wp:positionH relativeFrom="column">
              <wp:posOffset>-222758</wp:posOffset>
            </wp:positionH>
            <wp:positionV relativeFrom="paragraph">
              <wp:posOffset>72771</wp:posOffset>
            </wp:positionV>
            <wp:extent cx="7046147" cy="2442707"/>
            <wp:effectExtent l="133350" t="38100" r="59503" b="71893"/>
            <wp:wrapNone/>
            <wp:docPr id="22" name="Picture 21" descr="http://tnsplus.ge/admin/ckeditor/ckfinder/userfiles/images/Kazbegi-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tnsplus.ge/admin/ckeditor/ckfinder/userfiles/images/Kazbegi-8.jpg"/>
                    <pic:cNvPicPr>
                      <a:picLocks noChangeAspect="1" noChangeArrowheads="1"/>
                    </pic:cNvPicPr>
                  </pic:nvPicPr>
                  <pic:blipFill>
                    <a:blip r:embed="rId10" cstate="print"/>
                    <a:srcRect/>
                    <a:stretch>
                      <a:fillRect/>
                    </a:stretch>
                  </pic:blipFill>
                  <pic:spPr bwMode="auto">
                    <a:xfrm>
                      <a:off x="0" y="0"/>
                      <a:ext cx="7046147" cy="24427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75BF7">
        <w:rPr>
          <w:b/>
          <w:lang w:val="en-US"/>
        </w:rPr>
        <w:t xml:space="preserve"> </w:t>
      </w: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color w:val="FF0000"/>
          <w:sz w:val="36"/>
          <w:szCs w:val="36"/>
          <w:u w:val="thick" w:color="000000" w:themeColor="text1"/>
          <w:lang w:val="en-US"/>
        </w:rPr>
      </w:pPr>
    </w:p>
    <w:p w:rsidR="00175BF7" w:rsidRPr="00175BF7" w:rsidRDefault="00175BF7" w:rsidP="00175BF7">
      <w:pPr>
        <w:rPr>
          <w:b/>
          <w:color w:val="FF0000"/>
          <w:sz w:val="36"/>
          <w:szCs w:val="36"/>
          <w:u w:val="thick" w:color="000000" w:themeColor="text1"/>
          <w:lang w:val="en-US"/>
        </w:rPr>
      </w:pPr>
    </w:p>
    <w:p w:rsidR="00175BF7" w:rsidRPr="00175BF7" w:rsidRDefault="00175BF7" w:rsidP="00175BF7">
      <w:pPr>
        <w:rPr>
          <w:b/>
          <w:color w:val="FF0000"/>
          <w:sz w:val="36"/>
          <w:szCs w:val="36"/>
          <w:u w:val="thick" w:color="000000" w:themeColor="text1"/>
          <w:lang w:val="en-US"/>
        </w:rPr>
      </w:pPr>
    </w:p>
    <w:p w:rsidR="00175BF7" w:rsidRPr="00175BF7" w:rsidRDefault="00175BF7" w:rsidP="00175BF7">
      <w:pPr>
        <w:jc w:val="both"/>
        <w:rPr>
          <w:b/>
          <w:color w:val="FF0000"/>
          <w:sz w:val="36"/>
          <w:szCs w:val="36"/>
          <w:u w:val="thick" w:color="000000" w:themeColor="text1"/>
          <w:lang w:val="en-US"/>
        </w:rPr>
      </w:pPr>
    </w:p>
    <w:p w:rsidR="00175BF7" w:rsidRPr="00175BF7" w:rsidRDefault="00175BF7" w:rsidP="00175BF7">
      <w:pPr>
        <w:rPr>
          <w:b/>
          <w:color w:val="FF0000"/>
          <w:sz w:val="28"/>
          <w:szCs w:val="28"/>
          <w:u w:val="thick" w:color="000000" w:themeColor="text1"/>
          <w:lang w:val="en-US"/>
        </w:rPr>
      </w:pPr>
      <w:r w:rsidRPr="00175BF7">
        <w:rPr>
          <w:b/>
          <w:color w:val="FF0000"/>
          <w:sz w:val="28"/>
          <w:szCs w:val="28"/>
          <w:u w:val="thick" w:color="000000" w:themeColor="text1"/>
          <w:lang w:val="en-US"/>
        </w:rPr>
        <w:t>DAY 4 - BORJOMI</w:t>
      </w:r>
    </w:p>
    <w:p w:rsidR="00175BF7" w:rsidRPr="00175BF7" w:rsidRDefault="00175BF7" w:rsidP="00175BF7">
      <w:pPr>
        <w:rPr>
          <w:rFonts w:asciiTheme="minorHAnsi" w:hAnsiTheme="minorHAnsi" w:cstheme="minorHAnsi"/>
          <w:b/>
          <w:lang w:val="en-US"/>
        </w:rPr>
      </w:pPr>
      <w:r w:rsidRPr="00175BF7">
        <w:rPr>
          <w:rFonts w:asciiTheme="minorHAnsi" w:hAnsiTheme="minorHAnsi" w:cstheme="minorHAnsi"/>
          <w:lang w:val="en-US"/>
        </w:rPr>
        <w:t>Breakfast in the hotel.</w:t>
      </w:r>
    </w:p>
    <w:p w:rsidR="00175BF7" w:rsidRPr="00175BF7" w:rsidRDefault="00175BF7" w:rsidP="00175BF7">
      <w:pPr>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67456" behindDoc="0" locked="0" layoutInCell="1" allowOverlap="1">
            <wp:simplePos x="0" y="0"/>
            <wp:positionH relativeFrom="margin">
              <wp:posOffset>4274185</wp:posOffset>
            </wp:positionH>
            <wp:positionV relativeFrom="margin">
              <wp:posOffset>5885180</wp:posOffset>
            </wp:positionV>
            <wp:extent cx="2493645" cy="1485900"/>
            <wp:effectExtent l="19050" t="0" r="1905" b="0"/>
            <wp:wrapSquare wrapText="bothSides"/>
            <wp:docPr id="6" name="Рисунок 14" descr="http://mywaytravels.net/upload/medialibrary/b4a/b4a1f4f09611be37b9c2620bad93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ywaytravels.net/upload/medialibrary/b4a/b4a1f4f09611be37b9c2620bad935891.jpg"/>
                    <pic:cNvPicPr>
                      <a:picLocks noChangeAspect="1" noChangeArrowheads="1"/>
                    </pic:cNvPicPr>
                  </pic:nvPicPr>
                  <pic:blipFill>
                    <a:blip r:embed="rId11"/>
                    <a:srcRect/>
                    <a:stretch>
                      <a:fillRect/>
                    </a:stretch>
                  </pic:blipFill>
                  <pic:spPr bwMode="auto">
                    <a:xfrm>
                      <a:off x="0" y="0"/>
                      <a:ext cx="2493645" cy="1485900"/>
                    </a:xfrm>
                    <a:prstGeom prst="rect">
                      <a:avLst/>
                    </a:prstGeom>
                    <a:noFill/>
                    <a:ln w="9525">
                      <a:noFill/>
                      <a:miter lim="800000"/>
                      <a:headEnd/>
                      <a:tailEnd/>
                    </a:ln>
                  </pic:spPr>
                </pic:pic>
              </a:graphicData>
            </a:graphic>
          </wp:anchor>
        </w:drawing>
      </w:r>
      <w:r w:rsidRPr="00175BF7">
        <w:rPr>
          <w:rFonts w:asciiTheme="minorHAnsi" w:hAnsiTheme="minorHAnsi" w:cstheme="minorHAnsi"/>
          <w:lang w:val="en-US"/>
        </w:rPr>
        <w:t>Borjomi city located in the south-eastern part of Georgia, in the gorge of the river Kura, in 152 km west of Tbilisi. For experienced eco-tourists it is not only a Soviet health resort, but also a place with a unique natural conditions, due to which we can safely say that if not  the water Borjomi, Borjomi city, even though   would   become a favorite resort for many. This picturesque region, located in a valley surrounded by majestic massifs of the Caucasian mountains covered with broadleaved and coniferous forests, which sometimes reaches a height of 3 thousand meters above sea level. Still today Borjomi is known as a spa resort, where people come not only to rest and restore shattered hum and rhythm of city life nerves, but also the treatment of various ailments.</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Overnight at the hotel Borjomi.</w:t>
      </w: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rFonts w:asciiTheme="minorHAnsi" w:hAnsiTheme="minorHAnsi" w:cstheme="minorHAnsi"/>
          <w:b/>
          <w:lang w:val="en-US"/>
        </w:rPr>
      </w:pPr>
      <w:r w:rsidRPr="00175BF7">
        <w:rPr>
          <w:b/>
          <w:color w:val="FF0000"/>
          <w:sz w:val="28"/>
          <w:szCs w:val="28"/>
          <w:u w:val="thick" w:color="000000" w:themeColor="text1"/>
          <w:lang w:val="en-US"/>
        </w:rPr>
        <w:t>DAY 5 – VARDZIA</w:t>
      </w:r>
      <w:r w:rsidRPr="00175BF7">
        <w:rPr>
          <w:b/>
          <w:color w:val="FF0000"/>
          <w:sz w:val="28"/>
          <w:szCs w:val="28"/>
          <w:u w:val="thick" w:color="000000" w:themeColor="text1"/>
          <w:lang w:val="en-US"/>
        </w:rPr>
        <w:br/>
      </w:r>
      <w:r w:rsidRPr="00175BF7">
        <w:rPr>
          <w:rFonts w:asciiTheme="minorHAnsi" w:hAnsiTheme="minorHAnsi" w:cstheme="minorHAnsi"/>
          <w:lang w:val="en-US"/>
        </w:rPr>
        <w:t>Breakfast in the hotel.</w:t>
      </w:r>
    </w:p>
    <w:p w:rsidR="00175BF7" w:rsidRPr="00175BF7" w:rsidRDefault="00175BF7" w:rsidP="00175BF7">
      <w:pPr>
        <w:rPr>
          <w:rFonts w:asciiTheme="minorHAnsi" w:hAnsiTheme="minorHAnsi" w:cstheme="minorHAnsi"/>
          <w:lang w:val="en-US"/>
        </w:rPr>
      </w:pPr>
      <w:r>
        <w:rPr>
          <w:rFonts w:asciiTheme="minorHAnsi" w:hAnsiTheme="minorHAnsi" w:cstheme="minorHAnsi"/>
          <w:noProof/>
          <w:color w:val="5A5A5A"/>
          <w:sz w:val="18"/>
          <w:szCs w:val="18"/>
        </w:rPr>
        <w:lastRenderedPageBreak/>
        <w:drawing>
          <wp:anchor distT="0" distB="0" distL="114300" distR="114300" simplePos="0" relativeHeight="251668480" behindDoc="0" locked="0" layoutInCell="1" allowOverlap="1">
            <wp:simplePos x="0" y="0"/>
            <wp:positionH relativeFrom="margin">
              <wp:posOffset>57150</wp:posOffset>
            </wp:positionH>
            <wp:positionV relativeFrom="margin">
              <wp:posOffset>90805</wp:posOffset>
            </wp:positionV>
            <wp:extent cx="2046605" cy="1367155"/>
            <wp:effectExtent l="19050" t="0" r="0" b="0"/>
            <wp:wrapSquare wrapText="bothSides"/>
            <wp:docPr id="5" name="Рисунок 20" descr="http://mywaytravels.net/upload/medialibrary/ddb/ddbe19daff04c36ce97d2b6685178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mywaytravels.net/upload/medialibrary/ddb/ddbe19daff04c36ce97d2b66851783c8.jpg"/>
                    <pic:cNvPicPr>
                      <a:picLocks noChangeAspect="1" noChangeArrowheads="1"/>
                    </pic:cNvPicPr>
                  </pic:nvPicPr>
                  <pic:blipFill>
                    <a:blip r:embed="rId12"/>
                    <a:srcRect/>
                    <a:stretch>
                      <a:fillRect/>
                    </a:stretch>
                  </pic:blipFill>
                  <pic:spPr bwMode="auto">
                    <a:xfrm>
                      <a:off x="0" y="0"/>
                      <a:ext cx="2046605" cy="1367155"/>
                    </a:xfrm>
                    <a:prstGeom prst="rect">
                      <a:avLst/>
                    </a:prstGeom>
                    <a:noFill/>
                    <a:ln w="9525">
                      <a:noFill/>
                      <a:miter lim="800000"/>
                      <a:headEnd/>
                      <a:tailEnd/>
                    </a:ln>
                  </pic:spPr>
                </pic:pic>
              </a:graphicData>
            </a:graphic>
          </wp:anchor>
        </w:drawing>
      </w:r>
      <w:r w:rsidRPr="00175BF7">
        <w:rPr>
          <w:rFonts w:asciiTheme="minorHAnsi" w:hAnsiTheme="minorHAnsi" w:cstheme="minorHAnsi"/>
          <w:lang w:val="en-US"/>
        </w:rPr>
        <w:t xml:space="preserve"> Cave monastery complex of XII-XIII centuries in southern Georgia, Javakheti. An outstanding monument of medieval Georgian architecture. Located in the province of Aspindza region of Samtskhe-Javakheti, in the valley of the Kura River, about 100 km south of Borjomi town, near the village of the same name.</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 xml:space="preserve"> In the center of the monastery is the main temple in honor of the Assumption of the Blessed Virgin. Hall type  Temple is blocked of  Korobov vault (in girth arches) and is decorated with pilasters on the walls - a unique mural paintings (including images of King George III and Queen Tamar, 1180-ies, George Master.). Most of the historical and artistic values are the frescoes of the Assumption, Ascension, and Decent of the Holy Spirit.</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 xml:space="preserve">Return and overnight in Tbilisi. </w:t>
      </w:r>
    </w:p>
    <w:p w:rsidR="00175BF7" w:rsidRPr="00175BF7" w:rsidRDefault="00175BF7" w:rsidP="00175BF7">
      <w:pPr>
        <w:rPr>
          <w:b/>
          <w:lang w:val="en-US"/>
        </w:rPr>
      </w:pPr>
    </w:p>
    <w:p w:rsidR="00175BF7" w:rsidRPr="00175BF7" w:rsidRDefault="00175BF7" w:rsidP="00175BF7">
      <w:pPr>
        <w:rPr>
          <w:rFonts w:asciiTheme="minorHAnsi" w:hAnsiTheme="minorHAnsi" w:cstheme="minorHAnsi"/>
          <w:b/>
          <w:color w:val="FF0000"/>
          <w:sz w:val="28"/>
          <w:szCs w:val="28"/>
          <w:u w:val="thick" w:color="000000" w:themeColor="text1"/>
          <w:lang w:val="en-US"/>
        </w:rPr>
      </w:pPr>
      <w:r w:rsidRPr="00175BF7">
        <w:rPr>
          <w:b/>
          <w:color w:val="FF0000"/>
          <w:sz w:val="28"/>
          <w:szCs w:val="28"/>
          <w:u w:val="thick" w:color="000000" w:themeColor="text1"/>
          <w:lang w:val="en-US"/>
        </w:rPr>
        <w:t>DAY 6 - KAKHETI CRADLE OF WINE</w:t>
      </w:r>
      <w:r w:rsidRPr="00175BF7">
        <w:rPr>
          <w:b/>
          <w:color w:val="FF0000"/>
          <w:sz w:val="28"/>
          <w:szCs w:val="28"/>
          <w:u w:val="thick" w:color="000000" w:themeColor="text1"/>
          <w:lang w:val="en-US"/>
        </w:rPr>
        <w:br/>
      </w:r>
      <w:r w:rsidRPr="00175BF7">
        <w:rPr>
          <w:rFonts w:asciiTheme="minorHAnsi" w:hAnsiTheme="minorHAnsi" w:cstheme="minorHAnsi"/>
          <w:lang w:val="en-US"/>
        </w:rPr>
        <w:t>Breakfast in the hotel.</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Kakheti is famous not only for its wine,  but  also with  many architectural monuments.</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 xml:space="preserve">Visit the city of Sighnaghi - City of Love! It is one of Georgia's most beautiful cities. Its attractiveness is largely determined with the age-old architectural heritage and its natural features: The city is located on a hilltop and overlooking at the boundless area of the Alazani Valley and the snow-capped Caucasus Mountains. Sighnaghi  was  established as a city in the late 18th century, on the territory of the fortress built by King Irakli II and its surroundings. However, archaeological discoveries have shown that the region has played an important role in the country's history from ancient times, during the Paleolithic, Neolithic and Bronze Ages. </w:t>
      </w:r>
    </w:p>
    <w:p w:rsidR="00175BF7" w:rsidRPr="00175BF7" w:rsidRDefault="00175BF7" w:rsidP="00175BF7">
      <w:pPr>
        <w:rPr>
          <w:b/>
          <w:lang w:val="en-US"/>
        </w:rPr>
      </w:pPr>
    </w:p>
    <w:p w:rsidR="00175BF7" w:rsidRPr="00175BF7" w:rsidRDefault="00175BF7" w:rsidP="00175BF7">
      <w:pPr>
        <w:rPr>
          <w:b/>
          <w:lang w:val="en-US"/>
        </w:rPr>
      </w:pPr>
      <w:r>
        <w:rPr>
          <w:b/>
          <w:noProof/>
        </w:rPr>
        <w:drawing>
          <wp:anchor distT="0" distB="0" distL="114300" distR="114300" simplePos="0" relativeHeight="251661312" behindDoc="1" locked="0" layoutInCell="1" allowOverlap="1">
            <wp:simplePos x="0" y="0"/>
            <wp:positionH relativeFrom="column">
              <wp:posOffset>3516376</wp:posOffset>
            </wp:positionH>
            <wp:positionV relativeFrom="paragraph">
              <wp:posOffset>9271</wp:posOffset>
            </wp:positionV>
            <wp:extent cx="2991944" cy="1993629"/>
            <wp:effectExtent l="114300" t="19050" r="56056" b="44721"/>
            <wp:wrapNone/>
            <wp:docPr id="19" name="Picture 44" descr="https://farm4.staticflickr.com/3892/14467062016_653d851c88_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https://farm4.staticflickr.com/3892/14467062016_653d851c88_b.jpg"/>
                    <pic:cNvPicPr>
                      <a:picLocks noChangeAspect="1" noChangeArrowheads="1"/>
                    </pic:cNvPicPr>
                  </pic:nvPicPr>
                  <pic:blipFill>
                    <a:blip r:embed="rId13" cstate="print"/>
                    <a:srcRect/>
                    <a:stretch>
                      <a:fillRect/>
                    </a:stretch>
                  </pic:blipFill>
                  <pic:spPr bwMode="auto">
                    <a:xfrm>
                      <a:off x="0" y="0"/>
                      <a:ext cx="2991944" cy="19936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rPr>
        <w:drawing>
          <wp:anchor distT="0" distB="0" distL="114300" distR="114300" simplePos="0" relativeHeight="251660288" behindDoc="1" locked="0" layoutInCell="1" allowOverlap="1">
            <wp:simplePos x="0" y="0"/>
            <wp:positionH relativeFrom="column">
              <wp:posOffset>22860</wp:posOffset>
            </wp:positionH>
            <wp:positionV relativeFrom="paragraph">
              <wp:posOffset>2921</wp:posOffset>
            </wp:positionV>
            <wp:extent cx="3237738" cy="1995043"/>
            <wp:effectExtent l="133350" t="19050" r="76962" b="43307"/>
            <wp:wrapNone/>
            <wp:docPr id="18" name="Picture 41" descr="http://www.georgianjournal.ge/pictures/image2/4f25190bd9783edceb7e70142299e8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http://www.georgianjournal.ge/pictures/image2/4f25190bd9783edceb7e70142299e8ed.jpg"/>
                    <pic:cNvPicPr>
                      <a:picLocks noChangeAspect="1" noChangeArrowheads="1"/>
                    </pic:cNvPicPr>
                  </pic:nvPicPr>
                  <pic:blipFill>
                    <a:blip r:embed="rId14" cstate="print"/>
                    <a:srcRect/>
                    <a:stretch>
                      <a:fillRect/>
                    </a:stretch>
                  </pic:blipFill>
                  <pic:spPr bwMode="auto">
                    <a:xfrm>
                      <a:off x="0" y="0"/>
                      <a:ext cx="3237738" cy="19950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Tsinandali - known viticultural village of Kakheti, the famous wine center, where is the eponymous princes Chavchavadze family estate. Manor, now Chavchavadze House Museum, where is  preserved interiors, furniture and personal belongings of the princes. The house-museum is surrounded by a magnificent park with a chapel, in which Alexander Griboyedov married with Princess Nina Chavchavadze. In the same park, Alexander Chavchavadze in 1886 laid the wine cellars, thus deciding to put the traditional handicraft production on an industrial scale</w:t>
      </w:r>
    </w:p>
    <w:p w:rsidR="00175BF7" w:rsidRPr="00175BF7" w:rsidRDefault="00175BF7" w:rsidP="00175BF7">
      <w:pPr>
        <w:rPr>
          <w:rFonts w:asciiTheme="minorHAnsi" w:hAnsiTheme="minorHAnsi" w:cstheme="minorHAnsi"/>
          <w:lang w:val="en-US"/>
        </w:rPr>
      </w:pPr>
      <w:r w:rsidRPr="00175BF7">
        <w:rPr>
          <w:rFonts w:asciiTheme="minorHAnsi" w:hAnsiTheme="minorHAnsi" w:cstheme="minorHAnsi"/>
          <w:lang w:val="en-US"/>
        </w:rPr>
        <w:t xml:space="preserve">Lunch at Marani Gemini, tasting of Georgian wines. workshops: baking bread, cooking churchkhela, barbecue, Dinner and Overnight in ROYAL BATONI on the shore of Lake Elijah, between the mountains and the river Kvareli Duruji. </w:t>
      </w:r>
    </w:p>
    <w:p w:rsidR="00175BF7" w:rsidRPr="00175BF7" w:rsidRDefault="00175BF7" w:rsidP="00175BF7">
      <w:pPr>
        <w:rPr>
          <w:b/>
          <w:lang w:val="en-US"/>
        </w:rPr>
      </w:pPr>
    </w:p>
    <w:p w:rsidR="00175BF7" w:rsidRPr="00175BF7" w:rsidRDefault="00175BF7" w:rsidP="00175BF7">
      <w:pPr>
        <w:rPr>
          <w:b/>
          <w:lang w:val="en-US"/>
        </w:rPr>
      </w:pPr>
    </w:p>
    <w:p w:rsidR="00175BF7" w:rsidRPr="00175BF7" w:rsidRDefault="00175BF7" w:rsidP="00175BF7">
      <w:pPr>
        <w:rPr>
          <w:rFonts w:asciiTheme="minorHAnsi" w:hAnsiTheme="minorHAnsi" w:cstheme="minorHAnsi"/>
          <w:b/>
          <w:color w:val="FF0000"/>
          <w:sz w:val="28"/>
          <w:szCs w:val="28"/>
          <w:u w:val="thick" w:color="000000" w:themeColor="text1"/>
          <w:lang w:val="en-US"/>
        </w:rPr>
      </w:pPr>
      <w:r>
        <w:rPr>
          <w:b/>
          <w:noProof/>
          <w:color w:val="FF0000"/>
          <w:sz w:val="28"/>
          <w:szCs w:val="28"/>
          <w:u w:val="thick" w:color="000000" w:themeColor="text1"/>
        </w:rPr>
        <w:drawing>
          <wp:anchor distT="0" distB="0" distL="114300" distR="114300" simplePos="0" relativeHeight="251662336" behindDoc="0" locked="0" layoutInCell="1" allowOverlap="1">
            <wp:simplePos x="0" y="0"/>
            <wp:positionH relativeFrom="column">
              <wp:posOffset>2365121</wp:posOffset>
            </wp:positionH>
            <wp:positionV relativeFrom="paragraph">
              <wp:posOffset>299085</wp:posOffset>
            </wp:positionV>
            <wp:extent cx="4595569" cy="1289835"/>
            <wp:effectExtent l="133350" t="38100" r="71681" b="62715"/>
            <wp:wrapNone/>
            <wp:docPr id="17" name="Picture 50" descr="http://www.istanbulairportcar.com/resimler/slayt/istanbul_airport_car_com_airport_transf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www.istanbulairportcar.com/resimler/slayt/istanbul_airport_car_com_airport_transfer.jpg"/>
                    <pic:cNvPicPr>
                      <a:picLocks noChangeAspect="1" noChangeArrowheads="1"/>
                    </pic:cNvPicPr>
                  </pic:nvPicPr>
                  <pic:blipFill>
                    <a:blip r:embed="rId15" cstate="print"/>
                    <a:srcRect/>
                    <a:stretch>
                      <a:fillRect/>
                    </a:stretch>
                  </pic:blipFill>
                  <pic:spPr bwMode="auto">
                    <a:xfrm>
                      <a:off x="0" y="0"/>
                      <a:ext cx="4595569" cy="1289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75BF7">
        <w:rPr>
          <w:b/>
          <w:color w:val="FF0000"/>
          <w:sz w:val="28"/>
          <w:szCs w:val="28"/>
          <w:u w:val="thick" w:color="000000" w:themeColor="text1"/>
          <w:lang w:val="en-US"/>
        </w:rPr>
        <w:t>DAY 7 - RETURN TO TBILISI</w:t>
      </w:r>
      <w:r w:rsidRPr="00175BF7">
        <w:rPr>
          <w:b/>
          <w:color w:val="FF0000"/>
          <w:sz w:val="28"/>
          <w:szCs w:val="28"/>
          <w:u w:val="thick" w:color="000000" w:themeColor="text1"/>
          <w:lang w:val="en-US"/>
        </w:rPr>
        <w:br/>
      </w:r>
      <w:r w:rsidRPr="00175BF7">
        <w:rPr>
          <w:rFonts w:asciiTheme="minorHAnsi" w:hAnsiTheme="minorHAnsi" w:cstheme="minorHAnsi"/>
          <w:lang w:val="en-US"/>
        </w:rPr>
        <w:t>Breakfast in the hotel.</w:t>
      </w:r>
    </w:p>
    <w:p w:rsidR="00175BF7" w:rsidRPr="00175BF7" w:rsidRDefault="00175BF7" w:rsidP="00175BF7">
      <w:pPr>
        <w:rPr>
          <w:rFonts w:asciiTheme="minorHAnsi" w:hAnsiTheme="minorHAnsi" w:cstheme="minorHAnsi"/>
        </w:rPr>
      </w:pPr>
      <w:r w:rsidRPr="00175BF7">
        <w:rPr>
          <w:rFonts w:asciiTheme="minorHAnsi" w:hAnsiTheme="minorHAnsi" w:cstheme="minorHAnsi"/>
        </w:rPr>
        <w:t>Free day</w:t>
      </w:r>
    </w:p>
    <w:p w:rsidR="00175BF7" w:rsidRPr="00175BF7" w:rsidRDefault="00175BF7" w:rsidP="00175BF7">
      <w:pPr>
        <w:rPr>
          <w:rFonts w:asciiTheme="minorHAnsi" w:hAnsiTheme="minorHAnsi" w:cstheme="minorHAnsi"/>
        </w:rPr>
      </w:pPr>
      <w:r w:rsidRPr="00175BF7">
        <w:rPr>
          <w:rFonts w:asciiTheme="minorHAnsi" w:hAnsiTheme="minorHAnsi" w:cstheme="minorHAnsi"/>
        </w:rPr>
        <w:t>Airport transfer.</w:t>
      </w:r>
    </w:p>
    <w:p w:rsidR="00175BF7" w:rsidRPr="00BE2433" w:rsidRDefault="00175BF7" w:rsidP="00175BF7">
      <w:pPr>
        <w:rPr>
          <w:b/>
        </w:rPr>
      </w:pPr>
    </w:p>
    <w:p w:rsidR="00175BF7" w:rsidRPr="00BE2433" w:rsidRDefault="00175BF7" w:rsidP="00175BF7">
      <w:pPr>
        <w:rPr>
          <w:b/>
        </w:rPr>
      </w:pPr>
    </w:p>
    <w:p w:rsidR="00175BF7" w:rsidRPr="00BE2433" w:rsidRDefault="00175BF7" w:rsidP="00175BF7">
      <w:pPr>
        <w:rPr>
          <w:b/>
        </w:rPr>
      </w:pPr>
    </w:p>
    <w:p w:rsidR="00175BF7" w:rsidRPr="00BE2433" w:rsidRDefault="00175BF7" w:rsidP="00175BF7">
      <w:pPr>
        <w:rPr>
          <w:b/>
        </w:rPr>
      </w:pPr>
    </w:p>
    <w:p w:rsidR="00175BF7" w:rsidRPr="00BE2433" w:rsidRDefault="00175BF7" w:rsidP="00175BF7">
      <w:pPr>
        <w:rPr>
          <w:b/>
        </w:rPr>
      </w:pPr>
    </w:p>
    <w:p w:rsidR="00175BF7" w:rsidRPr="00BE2433" w:rsidRDefault="00175BF7" w:rsidP="00175BF7">
      <w:pPr>
        <w:rPr>
          <w:b/>
        </w:rPr>
      </w:pPr>
    </w:p>
    <w:p w:rsidR="00175BF7" w:rsidRPr="004C370B" w:rsidRDefault="00175BF7" w:rsidP="00175BF7">
      <w:pPr>
        <w:rPr>
          <w:b/>
        </w:rPr>
      </w:pPr>
      <w:r w:rsidRPr="00B91293">
        <w:rPr>
          <w:b/>
        </w:rPr>
        <w:br/>
      </w:r>
      <w:r w:rsidRPr="00BE2433">
        <w:rPr>
          <w:b/>
        </w:rPr>
        <w:t>COST OF THE PROGRAM</w:t>
      </w:r>
      <w:r w:rsidRPr="00B91293">
        <w:rPr>
          <w:b/>
        </w:rPr>
        <w:t>:</w:t>
      </w:r>
      <w:r w:rsidRPr="00BE2433">
        <w:rPr>
          <w:b/>
        </w:rPr>
        <w:t xml:space="preserve"> </w:t>
      </w:r>
      <w:r w:rsidRPr="00261978">
        <w:rPr>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2"/>
        <w:gridCol w:w="1488"/>
        <w:gridCol w:w="1488"/>
        <w:gridCol w:w="1488"/>
        <w:gridCol w:w="1488"/>
        <w:gridCol w:w="1488"/>
        <w:gridCol w:w="1464"/>
      </w:tblGrid>
      <w:tr w:rsidR="00175BF7" w:rsidTr="00175BF7">
        <w:tc>
          <w:tcPr>
            <w:tcW w:w="1392" w:type="dxa"/>
          </w:tcPr>
          <w:p w:rsidR="00175BF7" w:rsidRPr="00175BF7" w:rsidRDefault="00175BF7" w:rsidP="006868E4">
            <w:pPr>
              <w:rPr>
                <w:rFonts w:ascii="Calibri" w:eastAsia="Calibri" w:hAnsi="Calibri" w:cs="Calibri"/>
                <w:b/>
                <w:bCs/>
                <w:color w:val="FF0000"/>
              </w:rPr>
            </w:pPr>
          </w:p>
        </w:tc>
        <w:tc>
          <w:tcPr>
            <w:tcW w:w="1488" w:type="dxa"/>
          </w:tcPr>
          <w:p w:rsidR="00175BF7" w:rsidRPr="00175BF7" w:rsidRDefault="00175BF7" w:rsidP="006868E4">
            <w:pPr>
              <w:rPr>
                <w:rFonts w:ascii="Calibri" w:eastAsia="Calibri" w:hAnsi="Calibri" w:cs="Calibri"/>
                <w:b/>
                <w:bCs/>
                <w:color w:val="FF0000"/>
              </w:rPr>
            </w:pPr>
            <w:r w:rsidRPr="00175BF7">
              <w:rPr>
                <w:rFonts w:ascii="Calibri" w:eastAsia="Calibri" w:hAnsi="Calibri" w:cs="Calibri"/>
                <w:b/>
                <w:bCs/>
                <w:color w:val="FF0000"/>
              </w:rPr>
              <w:t>2-3 pax</w:t>
            </w:r>
          </w:p>
        </w:tc>
        <w:tc>
          <w:tcPr>
            <w:tcW w:w="1488" w:type="dxa"/>
          </w:tcPr>
          <w:p w:rsidR="00175BF7" w:rsidRPr="00175BF7" w:rsidRDefault="00175BF7" w:rsidP="006868E4">
            <w:pPr>
              <w:rPr>
                <w:rFonts w:ascii="Calibri" w:eastAsia="Calibri" w:hAnsi="Calibri" w:cs="Calibri"/>
                <w:b/>
                <w:bCs/>
                <w:color w:val="FF0000"/>
              </w:rPr>
            </w:pPr>
            <w:r w:rsidRPr="00175BF7">
              <w:rPr>
                <w:rFonts w:ascii="Calibri" w:eastAsia="Calibri" w:hAnsi="Calibri" w:cs="Calibri"/>
                <w:b/>
                <w:bCs/>
                <w:color w:val="FF0000"/>
              </w:rPr>
              <w:t>4-6 pax</w:t>
            </w:r>
          </w:p>
        </w:tc>
        <w:tc>
          <w:tcPr>
            <w:tcW w:w="1488" w:type="dxa"/>
          </w:tcPr>
          <w:p w:rsidR="00175BF7" w:rsidRPr="00175BF7" w:rsidRDefault="00175BF7" w:rsidP="006868E4">
            <w:pPr>
              <w:rPr>
                <w:rFonts w:ascii="Calibri" w:eastAsia="Calibri" w:hAnsi="Calibri" w:cs="Calibri"/>
                <w:b/>
                <w:bCs/>
                <w:color w:val="FF0000"/>
              </w:rPr>
            </w:pPr>
            <w:r w:rsidRPr="00175BF7">
              <w:rPr>
                <w:rFonts w:ascii="Calibri" w:eastAsia="Calibri" w:hAnsi="Calibri" w:cs="Calibri"/>
                <w:b/>
                <w:bCs/>
                <w:color w:val="FF0000"/>
              </w:rPr>
              <w:t>7-9 pax</w:t>
            </w:r>
          </w:p>
        </w:tc>
        <w:tc>
          <w:tcPr>
            <w:tcW w:w="1488" w:type="dxa"/>
          </w:tcPr>
          <w:p w:rsidR="00175BF7" w:rsidRPr="00175BF7" w:rsidRDefault="00175BF7" w:rsidP="006868E4">
            <w:pPr>
              <w:rPr>
                <w:rFonts w:ascii="Calibri" w:eastAsia="Calibri" w:hAnsi="Calibri" w:cs="Calibri"/>
                <w:b/>
                <w:bCs/>
                <w:color w:val="FF0000"/>
              </w:rPr>
            </w:pPr>
            <w:r w:rsidRPr="00175BF7">
              <w:rPr>
                <w:rFonts w:ascii="Calibri" w:eastAsia="Calibri" w:hAnsi="Calibri" w:cs="Calibri"/>
                <w:b/>
                <w:bCs/>
                <w:color w:val="FF0000"/>
              </w:rPr>
              <w:t>10-14 pax</w:t>
            </w:r>
          </w:p>
        </w:tc>
        <w:tc>
          <w:tcPr>
            <w:tcW w:w="1488" w:type="dxa"/>
          </w:tcPr>
          <w:p w:rsidR="00175BF7" w:rsidRPr="00175BF7" w:rsidRDefault="00175BF7" w:rsidP="006868E4">
            <w:pPr>
              <w:rPr>
                <w:rFonts w:ascii="Calibri" w:eastAsia="Calibri" w:hAnsi="Calibri" w:cs="Calibri"/>
                <w:b/>
                <w:bCs/>
                <w:color w:val="FF0000"/>
              </w:rPr>
            </w:pPr>
            <w:r w:rsidRPr="00175BF7">
              <w:rPr>
                <w:rFonts w:ascii="Calibri" w:eastAsia="Calibri" w:hAnsi="Calibri" w:cs="Calibri"/>
                <w:b/>
                <w:bCs/>
                <w:color w:val="FF0000"/>
              </w:rPr>
              <w:t>15-18 pax</w:t>
            </w:r>
          </w:p>
        </w:tc>
        <w:tc>
          <w:tcPr>
            <w:tcW w:w="1464" w:type="dxa"/>
          </w:tcPr>
          <w:p w:rsidR="00175BF7" w:rsidRPr="00175BF7" w:rsidRDefault="00175BF7" w:rsidP="006868E4">
            <w:pPr>
              <w:rPr>
                <w:rFonts w:ascii="Calibri" w:eastAsia="Calibri" w:hAnsi="Calibri" w:cs="Calibri"/>
                <w:b/>
                <w:bCs/>
                <w:color w:val="FF0000"/>
              </w:rPr>
            </w:pPr>
            <w:r w:rsidRPr="00175BF7">
              <w:rPr>
                <w:rFonts w:ascii="Calibri" w:eastAsia="Calibri" w:hAnsi="Calibri" w:cs="Calibri"/>
                <w:b/>
                <w:bCs/>
                <w:color w:val="FF0000"/>
              </w:rPr>
              <w:t>19+ pax</w:t>
            </w:r>
          </w:p>
        </w:tc>
      </w:tr>
      <w:tr w:rsidR="00175BF7" w:rsidTr="00175BF7">
        <w:tc>
          <w:tcPr>
            <w:tcW w:w="1392"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3*</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828</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738</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640</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578</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545</w:t>
            </w:r>
          </w:p>
        </w:tc>
        <w:tc>
          <w:tcPr>
            <w:tcW w:w="1464"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518</w:t>
            </w:r>
          </w:p>
        </w:tc>
      </w:tr>
      <w:tr w:rsidR="00175BF7" w:rsidTr="00175BF7">
        <w:tc>
          <w:tcPr>
            <w:tcW w:w="1392"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4*</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968</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838</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734</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708</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659</w:t>
            </w:r>
          </w:p>
        </w:tc>
        <w:tc>
          <w:tcPr>
            <w:tcW w:w="1464"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638</w:t>
            </w:r>
          </w:p>
        </w:tc>
      </w:tr>
      <w:tr w:rsidR="00175BF7" w:rsidTr="00175BF7">
        <w:tc>
          <w:tcPr>
            <w:tcW w:w="1392"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5*</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1280</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1180</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1070</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1040</w:t>
            </w:r>
          </w:p>
        </w:tc>
        <w:tc>
          <w:tcPr>
            <w:tcW w:w="1488"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1018</w:t>
            </w:r>
          </w:p>
        </w:tc>
        <w:tc>
          <w:tcPr>
            <w:tcW w:w="1464" w:type="dxa"/>
          </w:tcPr>
          <w:p w:rsidR="00175BF7" w:rsidRPr="00175BF7" w:rsidRDefault="00175BF7" w:rsidP="006868E4">
            <w:pPr>
              <w:rPr>
                <w:rFonts w:ascii="Calibri" w:eastAsia="Calibri" w:hAnsi="Calibri" w:cs="Calibri"/>
                <w:b/>
                <w:bCs/>
              </w:rPr>
            </w:pPr>
            <w:r w:rsidRPr="00175BF7">
              <w:rPr>
                <w:rFonts w:ascii="Calibri" w:eastAsia="Calibri" w:hAnsi="Calibri" w:cs="Calibri"/>
                <w:b/>
                <w:bCs/>
              </w:rPr>
              <w:t>970</w:t>
            </w:r>
          </w:p>
        </w:tc>
      </w:tr>
    </w:tbl>
    <w:p w:rsidR="00175BF7" w:rsidRPr="004C370B" w:rsidRDefault="00175BF7" w:rsidP="00175BF7">
      <w:pPr>
        <w:rPr>
          <w:b/>
        </w:rPr>
      </w:pPr>
    </w:p>
    <w:p w:rsidR="00175BF7" w:rsidRPr="00175BF7" w:rsidRDefault="00175BF7" w:rsidP="00175BF7">
      <w:pPr>
        <w:rPr>
          <w:rFonts w:asciiTheme="minorHAnsi" w:hAnsiTheme="minorHAnsi" w:cstheme="minorHAnsi"/>
          <w:i/>
          <w:sz w:val="28"/>
          <w:szCs w:val="28"/>
        </w:rPr>
      </w:pPr>
      <w:r w:rsidRPr="00175BF7">
        <w:rPr>
          <w:rFonts w:asciiTheme="minorHAnsi" w:hAnsiTheme="minorHAnsi" w:cstheme="minorHAnsi"/>
          <w:i/>
          <w:sz w:val="28"/>
          <w:szCs w:val="28"/>
        </w:rPr>
        <w:t>The price on:</w:t>
      </w:r>
    </w:p>
    <w:p w:rsidR="00175BF7" w:rsidRPr="00175BF7" w:rsidRDefault="00175BF7" w:rsidP="00175BF7">
      <w:pPr>
        <w:ind w:left="360"/>
        <w:rPr>
          <w:rFonts w:asciiTheme="minorHAnsi" w:hAnsiTheme="minorHAnsi" w:cstheme="minorHAnsi"/>
          <w:lang w:val="en-US"/>
        </w:rPr>
      </w:pPr>
      <w:r w:rsidRPr="00175BF7">
        <w:rPr>
          <w:rFonts w:asciiTheme="minorHAnsi" w:hAnsiTheme="minorHAnsi" w:cstheme="minorHAnsi"/>
          <w:lang w:val="en-US"/>
        </w:rPr>
        <w:t xml:space="preserve">        - Transport the program at comfortable transport;</w:t>
      </w:r>
    </w:p>
    <w:p w:rsidR="00175BF7" w:rsidRPr="00175BF7" w:rsidRDefault="00175BF7" w:rsidP="00175BF7">
      <w:pPr>
        <w:pStyle w:val="af1"/>
        <w:ind w:firstLine="0"/>
        <w:jc w:val="left"/>
        <w:rPr>
          <w:rFonts w:cstheme="minorHAnsi"/>
          <w:sz w:val="24"/>
          <w:szCs w:val="24"/>
        </w:rPr>
      </w:pPr>
      <w:r w:rsidRPr="00175BF7">
        <w:rPr>
          <w:rFonts w:cstheme="minorHAnsi"/>
          <w:sz w:val="24"/>
          <w:szCs w:val="24"/>
        </w:rPr>
        <w:t>- Hotel accommodation in Tbilisi in a standard room with breakfast (GRAKO METEKHI HOTEL or KMM);</w:t>
      </w:r>
    </w:p>
    <w:p w:rsidR="00175BF7" w:rsidRPr="00175BF7" w:rsidRDefault="00175BF7" w:rsidP="00175BF7">
      <w:pPr>
        <w:pStyle w:val="af1"/>
        <w:spacing w:line="200" w:lineRule="exact"/>
        <w:ind w:firstLine="0"/>
        <w:jc w:val="left"/>
        <w:rPr>
          <w:rFonts w:cstheme="minorHAnsi"/>
          <w:sz w:val="24"/>
          <w:szCs w:val="24"/>
        </w:rPr>
      </w:pPr>
      <w:r w:rsidRPr="00175BF7">
        <w:rPr>
          <w:rFonts w:cstheme="minorHAnsi"/>
          <w:sz w:val="24"/>
          <w:szCs w:val="24"/>
        </w:rPr>
        <w:t xml:space="preserve">  accommodation at the hotel RIXOS BORJOMI in a standard room with breakfast;</w:t>
      </w:r>
      <w:r w:rsidRPr="00175BF7">
        <w:rPr>
          <w:rFonts w:cstheme="minorHAnsi"/>
          <w:sz w:val="24"/>
          <w:szCs w:val="24"/>
        </w:rPr>
        <w:br/>
        <w:t xml:space="preserve">  accommodation at the hotel ROYAL BATONI in a standard room with breakfast; </w:t>
      </w:r>
      <w:r w:rsidRPr="00175BF7">
        <w:rPr>
          <w:rFonts w:cstheme="minorHAnsi"/>
          <w:sz w:val="24"/>
          <w:szCs w:val="24"/>
        </w:rPr>
        <w:br/>
        <w:t xml:space="preserve">- Drinks in transport: mineral water without gas - 1 bottle of 0.5 liters per person per day; </w:t>
      </w:r>
      <w:r w:rsidRPr="00175BF7">
        <w:rPr>
          <w:rFonts w:cstheme="minorHAnsi"/>
          <w:sz w:val="24"/>
          <w:szCs w:val="24"/>
        </w:rPr>
        <w:br/>
        <w:t>- Wine tasting and master classes on the program;</w:t>
      </w:r>
    </w:p>
    <w:p w:rsidR="00175BF7" w:rsidRPr="00175BF7" w:rsidRDefault="00175BF7" w:rsidP="00175BF7">
      <w:pPr>
        <w:pStyle w:val="af1"/>
        <w:spacing w:line="200" w:lineRule="exact"/>
        <w:ind w:firstLine="0"/>
        <w:jc w:val="left"/>
        <w:rPr>
          <w:rFonts w:cstheme="minorHAnsi"/>
          <w:sz w:val="24"/>
          <w:szCs w:val="24"/>
        </w:rPr>
      </w:pPr>
      <w:r w:rsidRPr="00175BF7">
        <w:rPr>
          <w:rFonts w:cstheme="minorHAnsi"/>
          <w:sz w:val="24"/>
          <w:szCs w:val="24"/>
        </w:rPr>
        <w:t>- 2 gala dinners according to the program;</w:t>
      </w:r>
    </w:p>
    <w:p w:rsidR="00175BF7" w:rsidRPr="00175BF7" w:rsidRDefault="00175BF7" w:rsidP="00175BF7">
      <w:pPr>
        <w:pStyle w:val="af1"/>
        <w:spacing w:line="200" w:lineRule="exact"/>
        <w:ind w:firstLine="0"/>
        <w:jc w:val="left"/>
        <w:rPr>
          <w:rFonts w:cstheme="minorHAnsi"/>
          <w:sz w:val="24"/>
          <w:szCs w:val="24"/>
        </w:rPr>
      </w:pPr>
      <w:r w:rsidRPr="00175BF7">
        <w:rPr>
          <w:rFonts w:cstheme="minorHAnsi"/>
          <w:sz w:val="24"/>
          <w:szCs w:val="24"/>
        </w:rPr>
        <w:t>- Professional guide services program;</w:t>
      </w:r>
    </w:p>
    <w:p w:rsidR="00175BF7" w:rsidRPr="00175BF7" w:rsidRDefault="00175BF7" w:rsidP="00175BF7">
      <w:pPr>
        <w:pStyle w:val="af1"/>
        <w:spacing w:line="200" w:lineRule="exact"/>
        <w:ind w:firstLine="0"/>
        <w:jc w:val="left"/>
        <w:rPr>
          <w:rFonts w:cstheme="minorHAnsi"/>
          <w:sz w:val="24"/>
          <w:szCs w:val="24"/>
        </w:rPr>
      </w:pPr>
      <w:r w:rsidRPr="00175BF7">
        <w:rPr>
          <w:rFonts w:cstheme="minorHAnsi"/>
          <w:sz w:val="24"/>
          <w:szCs w:val="24"/>
        </w:rPr>
        <w:t>- Entrance tickets to museums and sightseeing according to the program.</w:t>
      </w:r>
    </w:p>
    <w:p w:rsidR="00175BF7" w:rsidRPr="00175BF7" w:rsidRDefault="00175BF7" w:rsidP="00175BF7">
      <w:pPr>
        <w:spacing w:line="200" w:lineRule="exact"/>
        <w:rPr>
          <w:rFonts w:asciiTheme="minorHAnsi" w:hAnsiTheme="minorHAnsi" w:cstheme="minorHAnsi"/>
          <w:b/>
          <w:lang w:val="en-US"/>
        </w:rPr>
      </w:pPr>
      <w:r>
        <w:rPr>
          <w:b/>
          <w:noProof/>
        </w:rPr>
        <w:drawing>
          <wp:anchor distT="0" distB="0" distL="114300" distR="114300" simplePos="0" relativeHeight="251663360" behindDoc="1" locked="0" layoutInCell="1" allowOverlap="1">
            <wp:simplePos x="0" y="0"/>
            <wp:positionH relativeFrom="column">
              <wp:posOffset>-485648</wp:posOffset>
            </wp:positionH>
            <wp:positionV relativeFrom="paragraph">
              <wp:posOffset>226314</wp:posOffset>
            </wp:positionV>
            <wp:extent cx="7667117" cy="3848608"/>
            <wp:effectExtent l="114300" t="114300" r="143383" b="189992"/>
            <wp:wrapNone/>
            <wp:docPr id="16" name="Picture 7" descr="GEORGIA_mediu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ORGIA_medium.png"/>
                    <pic:cNvPicPr/>
                  </pic:nvPicPr>
                  <pic:blipFill>
                    <a:blip r:embed="rId16" cstate="print"/>
                    <a:stretch>
                      <a:fillRect/>
                    </a:stretch>
                  </pic:blipFill>
                  <pic:spPr>
                    <a:xfrm>
                      <a:off x="0" y="0"/>
                      <a:ext cx="7667117" cy="3848608"/>
                    </a:xfrm>
                    <a:prstGeom prst="rect">
                      <a:avLst/>
                    </a:prstGeom>
                    <a:ln>
                      <a:noFill/>
                    </a:ln>
                    <a:effectLst>
                      <a:outerShdw blurRad="292100" dist="139700" dir="2700000" algn="tl" rotWithShape="0">
                        <a:srgbClr val="333333">
                          <a:alpha val="65000"/>
                        </a:srgbClr>
                      </a:outerShdw>
                    </a:effectLst>
                  </pic:spPr>
                </pic:pic>
              </a:graphicData>
            </a:graphic>
          </wp:anchor>
        </w:drawing>
      </w:r>
    </w:p>
    <w:p w:rsidR="00175BF7" w:rsidRPr="00175BF7" w:rsidRDefault="00175BF7" w:rsidP="00175BF7">
      <w:pPr>
        <w:spacing w:line="200" w:lineRule="exact"/>
        <w:rPr>
          <w:rFonts w:asciiTheme="minorHAnsi" w:hAnsiTheme="minorHAnsi" w:cstheme="minorHAnsi"/>
          <w:i/>
          <w:sz w:val="28"/>
          <w:szCs w:val="28"/>
          <w:lang w:val="en-US"/>
        </w:rPr>
      </w:pPr>
      <w:r w:rsidRPr="00175BF7">
        <w:rPr>
          <w:rFonts w:asciiTheme="minorHAnsi" w:hAnsiTheme="minorHAnsi" w:cstheme="minorHAnsi"/>
          <w:i/>
          <w:sz w:val="28"/>
          <w:szCs w:val="28"/>
          <w:lang w:val="en-US"/>
        </w:rPr>
        <w:t>The price does not incl:</w:t>
      </w:r>
    </w:p>
    <w:p w:rsidR="00175BF7" w:rsidRPr="00175BF7" w:rsidRDefault="00175BF7" w:rsidP="00175BF7">
      <w:pPr>
        <w:spacing w:line="200" w:lineRule="exact"/>
        <w:ind w:firstLine="662"/>
        <w:rPr>
          <w:rFonts w:asciiTheme="minorHAnsi" w:hAnsiTheme="minorHAnsi" w:cstheme="minorHAnsi"/>
          <w:lang w:val="en-US"/>
        </w:rPr>
      </w:pPr>
      <w:r w:rsidRPr="00175BF7">
        <w:rPr>
          <w:rFonts w:asciiTheme="minorHAnsi" w:hAnsiTheme="minorHAnsi" w:cstheme="minorHAnsi"/>
          <w:lang w:val="en-US"/>
        </w:rPr>
        <w:t xml:space="preserve">- insurance, </w:t>
      </w:r>
    </w:p>
    <w:p w:rsidR="00175BF7" w:rsidRPr="00175BF7" w:rsidRDefault="00175BF7" w:rsidP="00175BF7">
      <w:pPr>
        <w:spacing w:line="200" w:lineRule="exact"/>
        <w:ind w:firstLine="662"/>
        <w:rPr>
          <w:rFonts w:asciiTheme="minorHAnsi" w:hAnsiTheme="minorHAnsi" w:cstheme="minorHAnsi"/>
          <w:lang w:val="en-US"/>
        </w:rPr>
      </w:pPr>
      <w:r w:rsidRPr="00175BF7">
        <w:rPr>
          <w:rFonts w:asciiTheme="minorHAnsi" w:hAnsiTheme="minorHAnsi" w:cstheme="minorHAnsi"/>
          <w:lang w:val="en-US"/>
        </w:rPr>
        <w:t>- food except. breakfast, guide and driver gratuities, services not mentioned above</w:t>
      </w:r>
    </w:p>
    <w:p w:rsidR="00175BF7" w:rsidRPr="00175BF7" w:rsidRDefault="00175BF7" w:rsidP="00175BF7">
      <w:pPr>
        <w:spacing w:line="200" w:lineRule="exact"/>
        <w:rPr>
          <w:rFonts w:asciiTheme="minorHAnsi" w:hAnsiTheme="minorHAnsi" w:cstheme="minorHAnsi"/>
          <w:lang w:val="en-US"/>
        </w:rPr>
      </w:pPr>
    </w:p>
    <w:p w:rsidR="00175BF7" w:rsidRPr="00175BF7" w:rsidRDefault="00175BF7" w:rsidP="00175BF7">
      <w:pPr>
        <w:ind w:right="-20"/>
        <w:rPr>
          <w:rFonts w:asciiTheme="minorHAnsi" w:eastAsia="Calibri" w:hAnsiTheme="minorHAnsi" w:cstheme="minorHAnsi"/>
          <w:b/>
          <w:bCs/>
          <w:lang w:val="en-US"/>
        </w:rPr>
      </w:pPr>
      <w:r w:rsidRPr="00175BF7">
        <w:rPr>
          <w:rFonts w:asciiTheme="minorHAnsi" w:eastAsia="Calibri" w:hAnsiTheme="minorHAnsi" w:cstheme="minorHAnsi"/>
          <w:b/>
          <w:bCs/>
          <w:spacing w:val="1"/>
          <w:lang w:val="en-US"/>
        </w:rPr>
        <w:t>T</w:t>
      </w:r>
      <w:r w:rsidRPr="00175BF7">
        <w:rPr>
          <w:rFonts w:asciiTheme="minorHAnsi" w:eastAsia="Calibri" w:hAnsiTheme="minorHAnsi" w:cstheme="minorHAnsi"/>
          <w:b/>
          <w:bCs/>
          <w:spacing w:val="-1"/>
          <w:lang w:val="en-US"/>
        </w:rPr>
        <w:t>B</w:t>
      </w:r>
      <w:r w:rsidRPr="00175BF7">
        <w:rPr>
          <w:rFonts w:asciiTheme="minorHAnsi" w:eastAsia="Calibri" w:hAnsiTheme="minorHAnsi" w:cstheme="minorHAnsi"/>
          <w:b/>
          <w:bCs/>
          <w:spacing w:val="1"/>
          <w:lang w:val="en-US"/>
        </w:rPr>
        <w:t>I</w:t>
      </w:r>
      <w:r w:rsidRPr="00175BF7">
        <w:rPr>
          <w:rFonts w:asciiTheme="minorHAnsi" w:eastAsia="Calibri" w:hAnsiTheme="minorHAnsi" w:cstheme="minorHAnsi"/>
          <w:b/>
          <w:bCs/>
          <w:spacing w:val="-2"/>
          <w:lang w:val="en-US"/>
        </w:rPr>
        <w:t>L</w:t>
      </w:r>
      <w:r w:rsidRPr="00175BF7">
        <w:rPr>
          <w:rFonts w:asciiTheme="minorHAnsi" w:eastAsia="Calibri" w:hAnsiTheme="minorHAnsi" w:cstheme="minorHAnsi"/>
          <w:b/>
          <w:bCs/>
          <w:spacing w:val="1"/>
          <w:lang w:val="en-US"/>
        </w:rPr>
        <w:t>I</w:t>
      </w:r>
      <w:r w:rsidRPr="00175BF7">
        <w:rPr>
          <w:rFonts w:asciiTheme="minorHAnsi" w:eastAsia="Calibri" w:hAnsiTheme="minorHAnsi" w:cstheme="minorHAnsi"/>
          <w:b/>
          <w:bCs/>
          <w:spacing w:val="-1"/>
          <w:lang w:val="en-US"/>
        </w:rPr>
        <w:t>S</w:t>
      </w:r>
      <w:r w:rsidRPr="00175BF7">
        <w:rPr>
          <w:rFonts w:asciiTheme="minorHAnsi" w:eastAsia="Calibri" w:hAnsiTheme="minorHAnsi" w:cstheme="minorHAnsi"/>
          <w:b/>
          <w:bCs/>
          <w:lang w:val="en-US"/>
        </w:rPr>
        <w:t>I</w:t>
      </w:r>
      <w:r w:rsidRPr="00175BF7">
        <w:rPr>
          <w:rFonts w:asciiTheme="minorHAnsi" w:eastAsia="Calibri" w:hAnsiTheme="minorHAnsi" w:cstheme="minorHAnsi"/>
          <w:b/>
          <w:bCs/>
          <w:spacing w:val="1"/>
          <w:lang w:val="en-US"/>
        </w:rPr>
        <w:t xml:space="preserve"> </w:t>
      </w:r>
      <w:r w:rsidRPr="00175BF7">
        <w:rPr>
          <w:rFonts w:asciiTheme="minorHAnsi" w:eastAsia="Calibri" w:hAnsiTheme="minorHAnsi" w:cstheme="minorHAnsi"/>
          <w:b/>
          <w:bCs/>
          <w:lang w:val="en-US"/>
        </w:rPr>
        <w:t>H</w:t>
      </w:r>
      <w:r w:rsidRPr="00175BF7">
        <w:rPr>
          <w:rFonts w:asciiTheme="minorHAnsi" w:eastAsia="Calibri" w:hAnsiTheme="minorHAnsi" w:cstheme="minorHAnsi"/>
          <w:b/>
          <w:bCs/>
          <w:spacing w:val="-2"/>
          <w:lang w:val="en-US"/>
        </w:rPr>
        <w:t>O</w:t>
      </w:r>
      <w:r w:rsidRPr="00175BF7">
        <w:rPr>
          <w:rFonts w:asciiTheme="minorHAnsi" w:eastAsia="Calibri" w:hAnsiTheme="minorHAnsi" w:cstheme="minorHAnsi"/>
          <w:b/>
          <w:bCs/>
          <w:spacing w:val="1"/>
          <w:lang w:val="en-US"/>
        </w:rPr>
        <w:t>T</w:t>
      </w:r>
      <w:r w:rsidRPr="00175BF7">
        <w:rPr>
          <w:rFonts w:asciiTheme="minorHAnsi" w:eastAsia="Calibri" w:hAnsiTheme="minorHAnsi" w:cstheme="minorHAnsi"/>
          <w:b/>
          <w:bCs/>
          <w:lang w:val="en-US"/>
        </w:rPr>
        <w:t>EL</w:t>
      </w:r>
      <w:r w:rsidRPr="00175BF7">
        <w:rPr>
          <w:rFonts w:asciiTheme="minorHAnsi" w:eastAsia="Calibri" w:hAnsiTheme="minorHAnsi" w:cstheme="minorHAnsi"/>
          <w:b/>
          <w:bCs/>
          <w:spacing w:val="-1"/>
          <w:lang w:val="en-US"/>
        </w:rPr>
        <w:t>S</w:t>
      </w:r>
      <w:r w:rsidRPr="00175BF7">
        <w:rPr>
          <w:rFonts w:asciiTheme="minorHAnsi" w:eastAsia="Calibri" w:hAnsiTheme="minorHAnsi" w:cstheme="minorHAnsi"/>
          <w:b/>
          <w:bCs/>
          <w:lang w:val="en-US"/>
        </w:rPr>
        <w:t>:</w:t>
      </w:r>
    </w:p>
    <w:p w:rsidR="00175BF7" w:rsidRPr="00175BF7" w:rsidRDefault="00175BF7" w:rsidP="00175BF7">
      <w:pPr>
        <w:spacing w:before="14" w:line="240" w:lineRule="exact"/>
        <w:rPr>
          <w:rFonts w:asciiTheme="minorHAnsi" w:eastAsia="Calibri" w:hAnsiTheme="minorHAnsi" w:cstheme="minorHAnsi"/>
          <w:bCs/>
          <w:spacing w:val="1"/>
          <w:lang w:val="en-US"/>
        </w:rPr>
      </w:pPr>
      <w:r w:rsidRPr="00175BF7">
        <w:rPr>
          <w:rFonts w:asciiTheme="minorHAnsi" w:eastAsia="Calibri" w:hAnsiTheme="minorHAnsi" w:cstheme="minorHAnsi"/>
          <w:bCs/>
          <w:spacing w:val="1"/>
          <w:lang w:val="en-US"/>
        </w:rPr>
        <w:t xml:space="preserve">     METEKHI LINE   </w:t>
      </w:r>
    </w:p>
    <w:p w:rsidR="00175BF7" w:rsidRPr="00175BF7" w:rsidRDefault="00175BF7" w:rsidP="00175BF7">
      <w:pPr>
        <w:spacing w:before="14" w:line="240" w:lineRule="exact"/>
        <w:rPr>
          <w:rFonts w:asciiTheme="minorHAnsi" w:eastAsia="Calibri" w:hAnsiTheme="minorHAnsi" w:cstheme="minorHAnsi"/>
          <w:bCs/>
          <w:spacing w:val="1"/>
          <w:lang w:val="en-US"/>
        </w:rPr>
      </w:pPr>
      <w:r w:rsidRPr="00175BF7">
        <w:rPr>
          <w:rFonts w:asciiTheme="minorHAnsi" w:eastAsia="Calibri" w:hAnsiTheme="minorHAnsi" w:cstheme="minorHAnsi"/>
          <w:bCs/>
          <w:spacing w:val="1"/>
          <w:lang w:val="en-US"/>
        </w:rPr>
        <w:t xml:space="preserve">     MERCURE LD TBILISI  </w:t>
      </w:r>
    </w:p>
    <w:p w:rsidR="00175BF7" w:rsidRPr="00175BF7" w:rsidRDefault="00175BF7" w:rsidP="00175BF7">
      <w:pPr>
        <w:spacing w:before="14" w:line="240" w:lineRule="exact"/>
        <w:rPr>
          <w:rFonts w:asciiTheme="minorHAnsi" w:hAnsiTheme="minorHAnsi" w:cstheme="minorHAnsi"/>
          <w:lang w:val="en-US"/>
        </w:rPr>
      </w:pPr>
      <w:r w:rsidRPr="00175BF7">
        <w:rPr>
          <w:rFonts w:asciiTheme="minorHAnsi" w:hAnsiTheme="minorHAnsi" w:cstheme="minorHAnsi"/>
          <w:lang w:val="en-US"/>
        </w:rPr>
        <w:t>ROOMS TBILISI</w:t>
      </w:r>
    </w:p>
    <w:p w:rsidR="00175BF7" w:rsidRPr="00175BF7" w:rsidRDefault="00175BF7" w:rsidP="00175BF7">
      <w:pPr>
        <w:spacing w:before="16"/>
        <w:ind w:right="-20"/>
        <w:rPr>
          <w:rFonts w:asciiTheme="minorHAnsi" w:eastAsia="Calibri" w:hAnsiTheme="minorHAnsi" w:cstheme="minorHAnsi"/>
          <w:b/>
          <w:bCs/>
          <w:lang w:val="en-US"/>
        </w:rPr>
      </w:pPr>
      <w:r w:rsidRPr="00175BF7">
        <w:rPr>
          <w:rFonts w:asciiTheme="minorHAnsi" w:eastAsia="Calibri" w:hAnsiTheme="minorHAnsi" w:cstheme="minorHAnsi"/>
          <w:b/>
          <w:bCs/>
          <w:spacing w:val="-1"/>
          <w:lang w:val="en-US"/>
        </w:rPr>
        <w:t>K</w:t>
      </w:r>
      <w:r w:rsidRPr="00175BF7">
        <w:rPr>
          <w:rFonts w:asciiTheme="minorHAnsi" w:eastAsia="Calibri" w:hAnsiTheme="minorHAnsi" w:cstheme="minorHAnsi"/>
          <w:b/>
          <w:bCs/>
          <w:lang w:val="en-US"/>
        </w:rPr>
        <w:t>AKHE</w:t>
      </w:r>
      <w:r w:rsidRPr="00175BF7">
        <w:rPr>
          <w:rFonts w:asciiTheme="minorHAnsi" w:eastAsia="Calibri" w:hAnsiTheme="minorHAnsi" w:cstheme="minorHAnsi"/>
          <w:b/>
          <w:bCs/>
          <w:spacing w:val="-1"/>
          <w:lang w:val="en-US"/>
        </w:rPr>
        <w:t>T</w:t>
      </w:r>
      <w:r w:rsidRPr="00175BF7">
        <w:rPr>
          <w:rFonts w:asciiTheme="minorHAnsi" w:eastAsia="Calibri" w:hAnsiTheme="minorHAnsi" w:cstheme="minorHAnsi"/>
          <w:b/>
          <w:bCs/>
          <w:lang w:val="en-US"/>
        </w:rPr>
        <w:t>I</w:t>
      </w:r>
      <w:r w:rsidRPr="00175BF7">
        <w:rPr>
          <w:rFonts w:asciiTheme="minorHAnsi" w:eastAsia="Calibri" w:hAnsiTheme="minorHAnsi" w:cstheme="minorHAnsi"/>
          <w:b/>
          <w:bCs/>
          <w:spacing w:val="2"/>
          <w:lang w:val="en-US"/>
        </w:rPr>
        <w:t xml:space="preserve"> </w:t>
      </w:r>
      <w:r w:rsidRPr="00175BF7">
        <w:rPr>
          <w:rFonts w:asciiTheme="minorHAnsi" w:eastAsia="Calibri" w:hAnsiTheme="minorHAnsi" w:cstheme="minorHAnsi"/>
          <w:b/>
          <w:bCs/>
          <w:lang w:val="en-US"/>
        </w:rPr>
        <w:t>H</w:t>
      </w:r>
      <w:r w:rsidRPr="00175BF7">
        <w:rPr>
          <w:rFonts w:asciiTheme="minorHAnsi" w:eastAsia="Calibri" w:hAnsiTheme="minorHAnsi" w:cstheme="minorHAnsi"/>
          <w:b/>
          <w:bCs/>
          <w:spacing w:val="-3"/>
          <w:lang w:val="en-US"/>
        </w:rPr>
        <w:t>O</w:t>
      </w:r>
      <w:r w:rsidRPr="00175BF7">
        <w:rPr>
          <w:rFonts w:asciiTheme="minorHAnsi" w:eastAsia="Calibri" w:hAnsiTheme="minorHAnsi" w:cstheme="minorHAnsi"/>
          <w:b/>
          <w:bCs/>
          <w:spacing w:val="1"/>
          <w:lang w:val="en-US"/>
        </w:rPr>
        <w:t>T</w:t>
      </w:r>
      <w:r w:rsidRPr="00175BF7">
        <w:rPr>
          <w:rFonts w:asciiTheme="minorHAnsi" w:eastAsia="Calibri" w:hAnsiTheme="minorHAnsi" w:cstheme="minorHAnsi"/>
          <w:b/>
          <w:bCs/>
          <w:lang w:val="en-US"/>
        </w:rPr>
        <w:t>E</w:t>
      </w:r>
      <w:r w:rsidRPr="00175BF7">
        <w:rPr>
          <w:rFonts w:asciiTheme="minorHAnsi" w:eastAsia="Calibri" w:hAnsiTheme="minorHAnsi" w:cstheme="minorHAnsi"/>
          <w:b/>
          <w:bCs/>
          <w:spacing w:val="1"/>
          <w:lang w:val="en-US"/>
        </w:rPr>
        <w:t>L</w:t>
      </w:r>
      <w:r w:rsidRPr="00175BF7">
        <w:rPr>
          <w:rFonts w:asciiTheme="minorHAnsi" w:eastAsia="Calibri" w:hAnsiTheme="minorHAnsi" w:cstheme="minorHAnsi"/>
          <w:b/>
          <w:bCs/>
          <w:lang w:val="en-US"/>
        </w:rPr>
        <w:t>:</w:t>
      </w:r>
    </w:p>
    <w:p w:rsidR="00175BF7" w:rsidRPr="00175BF7" w:rsidRDefault="00175BF7" w:rsidP="00175BF7">
      <w:pPr>
        <w:spacing w:before="16"/>
        <w:ind w:left="340" w:right="-20"/>
        <w:rPr>
          <w:rFonts w:asciiTheme="minorHAnsi" w:eastAsia="Calibri" w:hAnsiTheme="minorHAnsi" w:cstheme="minorHAnsi"/>
          <w:bCs/>
          <w:lang w:val="en-US"/>
        </w:rPr>
      </w:pPr>
      <w:r w:rsidRPr="00175BF7">
        <w:rPr>
          <w:rFonts w:asciiTheme="minorHAnsi" w:eastAsia="Calibri" w:hAnsiTheme="minorHAnsi" w:cstheme="minorHAnsi"/>
          <w:bCs/>
          <w:lang w:val="en-US"/>
        </w:rPr>
        <w:t xml:space="preserve">HOTEL ALAZNIS VELI  </w:t>
      </w:r>
    </w:p>
    <w:p w:rsidR="00175BF7" w:rsidRPr="00175BF7" w:rsidRDefault="00175BF7" w:rsidP="00175BF7">
      <w:pPr>
        <w:spacing w:line="265" w:lineRule="exact"/>
        <w:ind w:left="340" w:right="-20"/>
        <w:rPr>
          <w:rFonts w:asciiTheme="minorHAnsi" w:hAnsiTheme="minorHAnsi" w:cstheme="minorHAnsi"/>
          <w:lang w:val="en-US"/>
        </w:rPr>
      </w:pPr>
      <w:r w:rsidRPr="00175BF7">
        <w:rPr>
          <w:rFonts w:asciiTheme="minorHAnsi" w:eastAsia="Calibri" w:hAnsiTheme="minorHAnsi" w:cstheme="minorHAnsi"/>
          <w:bCs/>
          <w:lang w:val="en-US"/>
        </w:rPr>
        <w:t>ROY</w:t>
      </w:r>
      <w:r w:rsidRPr="00175BF7">
        <w:rPr>
          <w:rFonts w:asciiTheme="minorHAnsi" w:eastAsia="Calibri" w:hAnsiTheme="minorHAnsi" w:cstheme="minorHAnsi"/>
          <w:bCs/>
          <w:spacing w:val="1"/>
          <w:lang w:val="en-US"/>
        </w:rPr>
        <w:t>A</w:t>
      </w:r>
      <w:r w:rsidRPr="00175BF7">
        <w:rPr>
          <w:rFonts w:asciiTheme="minorHAnsi" w:eastAsia="Calibri" w:hAnsiTheme="minorHAnsi" w:cstheme="minorHAnsi"/>
          <w:bCs/>
          <w:lang w:val="en-US"/>
        </w:rPr>
        <w:t>L</w:t>
      </w:r>
      <w:r w:rsidRPr="00175BF7">
        <w:rPr>
          <w:rFonts w:asciiTheme="minorHAnsi" w:eastAsia="Calibri" w:hAnsiTheme="minorHAnsi" w:cstheme="minorHAnsi"/>
          <w:bCs/>
          <w:spacing w:val="-2"/>
          <w:lang w:val="en-US"/>
        </w:rPr>
        <w:t xml:space="preserve"> </w:t>
      </w:r>
      <w:r w:rsidRPr="00175BF7">
        <w:rPr>
          <w:rFonts w:asciiTheme="minorHAnsi" w:eastAsia="Calibri" w:hAnsiTheme="minorHAnsi" w:cstheme="minorHAnsi"/>
          <w:bCs/>
          <w:spacing w:val="-1"/>
          <w:lang w:val="en-US"/>
        </w:rPr>
        <w:t>B</w:t>
      </w:r>
      <w:r w:rsidRPr="00175BF7">
        <w:rPr>
          <w:rFonts w:asciiTheme="minorHAnsi" w:eastAsia="Calibri" w:hAnsiTheme="minorHAnsi" w:cstheme="minorHAnsi"/>
          <w:bCs/>
          <w:lang w:val="en-US"/>
        </w:rPr>
        <w:t>A</w:t>
      </w:r>
      <w:r w:rsidRPr="00175BF7">
        <w:rPr>
          <w:rFonts w:asciiTheme="minorHAnsi" w:eastAsia="Calibri" w:hAnsiTheme="minorHAnsi" w:cstheme="minorHAnsi"/>
          <w:bCs/>
          <w:spacing w:val="2"/>
          <w:lang w:val="en-US"/>
        </w:rPr>
        <w:t>T</w:t>
      </w:r>
      <w:r w:rsidRPr="00175BF7">
        <w:rPr>
          <w:rFonts w:asciiTheme="minorHAnsi" w:eastAsia="Calibri" w:hAnsiTheme="minorHAnsi" w:cstheme="minorHAnsi"/>
          <w:bCs/>
          <w:spacing w:val="-3"/>
          <w:lang w:val="en-US"/>
        </w:rPr>
        <w:t>O</w:t>
      </w:r>
      <w:r w:rsidRPr="00175BF7">
        <w:rPr>
          <w:rFonts w:asciiTheme="minorHAnsi" w:eastAsia="Calibri" w:hAnsiTheme="minorHAnsi" w:cstheme="minorHAnsi"/>
          <w:bCs/>
          <w:spacing w:val="-1"/>
          <w:lang w:val="en-US"/>
        </w:rPr>
        <w:t>N</w:t>
      </w:r>
      <w:r w:rsidRPr="00175BF7">
        <w:rPr>
          <w:rFonts w:asciiTheme="minorHAnsi" w:eastAsia="Calibri" w:hAnsiTheme="minorHAnsi" w:cstheme="minorHAnsi"/>
          <w:bCs/>
          <w:lang w:val="en-US"/>
        </w:rPr>
        <w:t xml:space="preserve">I </w:t>
      </w:r>
      <w:r w:rsidRPr="00175BF7">
        <w:rPr>
          <w:rFonts w:asciiTheme="minorHAnsi" w:eastAsia="Calibri" w:hAnsiTheme="minorHAnsi" w:cstheme="minorHAnsi"/>
          <w:bCs/>
          <w:color w:val="0000FF"/>
          <w:spacing w:val="-47"/>
          <w:lang w:val="en-US"/>
        </w:rPr>
        <w:t xml:space="preserve"> </w:t>
      </w:r>
    </w:p>
    <w:p w:rsidR="00175BF7" w:rsidRPr="00175BF7" w:rsidRDefault="00175BF7" w:rsidP="00175BF7">
      <w:pPr>
        <w:spacing w:before="17" w:line="240" w:lineRule="exact"/>
        <w:rPr>
          <w:rFonts w:asciiTheme="minorHAnsi" w:hAnsiTheme="minorHAnsi" w:cstheme="minorHAnsi"/>
          <w:lang w:val="en-US"/>
        </w:rPr>
      </w:pPr>
      <w:r w:rsidRPr="00175BF7">
        <w:rPr>
          <w:rFonts w:asciiTheme="minorHAnsi" w:hAnsiTheme="minorHAnsi" w:cstheme="minorHAnsi"/>
          <w:lang w:val="en-US"/>
        </w:rPr>
        <w:t>LOPOTA LAKE RESORT</w:t>
      </w:r>
    </w:p>
    <w:p w:rsidR="00175BF7" w:rsidRPr="00175BF7" w:rsidRDefault="00175BF7" w:rsidP="00175BF7">
      <w:pPr>
        <w:spacing w:before="16"/>
        <w:ind w:right="-20"/>
        <w:rPr>
          <w:rFonts w:asciiTheme="minorHAnsi" w:eastAsia="Calibri" w:hAnsiTheme="minorHAnsi" w:cstheme="minorHAnsi"/>
          <w:b/>
          <w:bCs/>
          <w:lang w:val="en-US"/>
        </w:rPr>
      </w:pPr>
      <w:r w:rsidRPr="00175BF7">
        <w:rPr>
          <w:rFonts w:asciiTheme="minorHAnsi" w:eastAsia="Calibri" w:hAnsiTheme="minorHAnsi" w:cstheme="minorHAnsi"/>
          <w:b/>
          <w:bCs/>
          <w:spacing w:val="1"/>
          <w:lang w:val="en-US"/>
        </w:rPr>
        <w:t>B</w:t>
      </w:r>
      <w:r w:rsidRPr="00175BF7">
        <w:rPr>
          <w:rFonts w:asciiTheme="minorHAnsi" w:eastAsia="Calibri" w:hAnsiTheme="minorHAnsi" w:cstheme="minorHAnsi"/>
          <w:b/>
          <w:bCs/>
          <w:lang w:val="en-US"/>
        </w:rPr>
        <w:t>OR</w:t>
      </w:r>
      <w:r w:rsidRPr="00175BF7">
        <w:rPr>
          <w:rFonts w:asciiTheme="minorHAnsi" w:eastAsia="Calibri" w:hAnsiTheme="minorHAnsi" w:cstheme="minorHAnsi"/>
          <w:b/>
          <w:bCs/>
          <w:spacing w:val="-1"/>
          <w:lang w:val="en-US"/>
        </w:rPr>
        <w:t>J</w:t>
      </w:r>
      <w:r w:rsidRPr="00175BF7">
        <w:rPr>
          <w:rFonts w:asciiTheme="minorHAnsi" w:eastAsia="Calibri" w:hAnsiTheme="minorHAnsi" w:cstheme="minorHAnsi"/>
          <w:b/>
          <w:bCs/>
          <w:lang w:val="en-US"/>
        </w:rPr>
        <w:t>O</w:t>
      </w:r>
      <w:r w:rsidRPr="00175BF7">
        <w:rPr>
          <w:rFonts w:asciiTheme="minorHAnsi" w:eastAsia="Calibri" w:hAnsiTheme="minorHAnsi" w:cstheme="minorHAnsi"/>
          <w:b/>
          <w:bCs/>
          <w:spacing w:val="-2"/>
          <w:lang w:val="en-US"/>
        </w:rPr>
        <w:t>M</w:t>
      </w:r>
      <w:r w:rsidRPr="00175BF7">
        <w:rPr>
          <w:rFonts w:asciiTheme="minorHAnsi" w:eastAsia="Calibri" w:hAnsiTheme="minorHAnsi" w:cstheme="minorHAnsi"/>
          <w:b/>
          <w:bCs/>
          <w:lang w:val="en-US"/>
        </w:rPr>
        <w:t>I HOT</w:t>
      </w:r>
      <w:r w:rsidRPr="00175BF7">
        <w:rPr>
          <w:rFonts w:asciiTheme="minorHAnsi" w:eastAsia="Calibri" w:hAnsiTheme="minorHAnsi" w:cstheme="minorHAnsi"/>
          <w:b/>
          <w:bCs/>
          <w:spacing w:val="-2"/>
          <w:lang w:val="en-US"/>
        </w:rPr>
        <w:t>E</w:t>
      </w:r>
      <w:r w:rsidRPr="00175BF7">
        <w:rPr>
          <w:rFonts w:asciiTheme="minorHAnsi" w:eastAsia="Calibri" w:hAnsiTheme="minorHAnsi" w:cstheme="minorHAnsi"/>
          <w:b/>
          <w:bCs/>
          <w:lang w:val="en-US"/>
        </w:rPr>
        <w:t>L:</w:t>
      </w:r>
    </w:p>
    <w:p w:rsidR="00175BF7" w:rsidRPr="00175BF7" w:rsidRDefault="00175BF7" w:rsidP="00175BF7">
      <w:pPr>
        <w:spacing w:before="16"/>
        <w:ind w:left="340" w:right="-20"/>
        <w:rPr>
          <w:rFonts w:asciiTheme="minorHAnsi" w:eastAsia="Calibri" w:hAnsiTheme="minorHAnsi" w:cstheme="minorHAnsi"/>
          <w:lang w:val="en-US"/>
        </w:rPr>
      </w:pPr>
      <w:r w:rsidRPr="00175BF7">
        <w:rPr>
          <w:rFonts w:asciiTheme="minorHAnsi" w:hAnsiTheme="minorHAnsi" w:cstheme="minorHAnsi"/>
          <w:bCs/>
          <w:shd w:val="clear" w:color="auto" w:fill="FFFFFF"/>
          <w:lang w:val="en-US"/>
        </w:rPr>
        <w:t xml:space="preserve">HOTEL FOUR SEASONS   </w:t>
      </w:r>
    </w:p>
    <w:p w:rsidR="00175BF7" w:rsidRPr="00175BF7" w:rsidRDefault="00175BF7" w:rsidP="00175BF7">
      <w:pPr>
        <w:rPr>
          <w:rFonts w:asciiTheme="minorHAnsi" w:eastAsia="Calibri" w:hAnsiTheme="minorHAnsi" w:cstheme="minorHAnsi"/>
          <w:bCs/>
          <w:lang w:val="en-US"/>
        </w:rPr>
      </w:pPr>
      <w:r w:rsidRPr="00175BF7">
        <w:rPr>
          <w:rFonts w:asciiTheme="minorHAnsi" w:eastAsia="Calibri" w:hAnsiTheme="minorHAnsi" w:cstheme="minorHAnsi"/>
          <w:bCs/>
          <w:lang w:val="en-US"/>
        </w:rPr>
        <w:t xml:space="preserve">      BORJOMI PALACE    </w:t>
      </w:r>
    </w:p>
    <w:p w:rsidR="00B939C5" w:rsidRPr="00175BF7" w:rsidRDefault="00175BF7" w:rsidP="00175BF7">
      <w:pPr>
        <w:rPr>
          <w:rFonts w:asciiTheme="minorHAnsi" w:eastAsia="Calibri" w:hAnsiTheme="minorHAnsi" w:cstheme="minorHAnsi"/>
          <w:bCs/>
          <w:lang w:val="en-US"/>
        </w:rPr>
      </w:pPr>
      <w:r w:rsidRPr="00175BF7">
        <w:rPr>
          <w:rFonts w:asciiTheme="minorHAnsi" w:eastAsia="Calibri" w:hAnsiTheme="minorHAnsi" w:cstheme="minorHAnsi"/>
          <w:bCs/>
          <w:lang w:val="en-US"/>
        </w:rPr>
        <w:t xml:space="preserve">      CROWN PLAZA BORJOMI </w:t>
      </w: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175BF7" w:rsidRDefault="00175BF7" w:rsidP="00D90E4E">
      <w:pPr>
        <w:rPr>
          <w:lang w:val="en-US"/>
        </w:rPr>
      </w:pPr>
    </w:p>
    <w:p w:rsidR="00B939C5" w:rsidRPr="00B939C5" w:rsidRDefault="00B939C5" w:rsidP="00D90E4E">
      <w:pPr>
        <w:rPr>
          <w:lang w:val="en-US"/>
        </w:rPr>
      </w:pPr>
    </w:p>
    <w:p w:rsidR="00D90E4E" w:rsidRPr="00175BF7" w:rsidRDefault="00D90E4E" w:rsidP="00D90E4E">
      <w:pPr>
        <w:rPr>
          <w:lang w:val="en-US"/>
        </w:rPr>
      </w:pPr>
    </w:p>
    <w:p w:rsidR="00D90E4E" w:rsidRPr="008F5315" w:rsidRDefault="00D90E4E" w:rsidP="00D90E4E">
      <w:pPr>
        <w:pStyle w:val="af"/>
        <w:jc w:val="center"/>
      </w:pPr>
      <w:r w:rsidRPr="00420BBC">
        <w:rPr>
          <w:sz w:val="18"/>
          <w:szCs w:val="18"/>
        </w:rPr>
        <w:t xml:space="preserve">Туроператор </w:t>
      </w:r>
      <w:r w:rsidRPr="00420BBC">
        <w:rPr>
          <w:b/>
          <w:sz w:val="18"/>
          <w:szCs w:val="18"/>
        </w:rPr>
        <w:t>«</w:t>
      </w:r>
      <w:r w:rsidR="008F3C24" w:rsidRPr="00594925">
        <w:rPr>
          <w:b/>
          <w:sz w:val="20"/>
          <w:szCs w:val="20"/>
        </w:rPr>
        <w:t>Майвэй Тревел</w:t>
      </w:r>
      <w:r w:rsidRPr="00420BBC">
        <w:rPr>
          <w:b/>
          <w:sz w:val="18"/>
          <w:szCs w:val="18"/>
        </w:rPr>
        <w:t xml:space="preserve">» </w:t>
      </w:r>
      <w:r w:rsidRPr="00420BBC">
        <w:rPr>
          <w:sz w:val="18"/>
          <w:szCs w:val="18"/>
        </w:rPr>
        <w:t xml:space="preserve">работает на </w:t>
      </w:r>
      <w:r w:rsidR="00594925">
        <w:rPr>
          <w:sz w:val="18"/>
          <w:szCs w:val="18"/>
        </w:rPr>
        <w:t xml:space="preserve">туристическом </w:t>
      </w:r>
      <w:r w:rsidRPr="00420BBC">
        <w:rPr>
          <w:sz w:val="18"/>
          <w:szCs w:val="18"/>
        </w:rPr>
        <w:t>рынке с 20</w:t>
      </w:r>
      <w:r w:rsidR="00594925">
        <w:rPr>
          <w:sz w:val="18"/>
          <w:szCs w:val="18"/>
        </w:rPr>
        <w:t>11</w:t>
      </w:r>
      <w:r w:rsidRPr="00420BBC">
        <w:rPr>
          <w:sz w:val="18"/>
          <w:szCs w:val="18"/>
        </w:rPr>
        <w:t xml:space="preserve"> года</w:t>
      </w:r>
      <w:r w:rsidRPr="00420BBC">
        <w:rPr>
          <w:sz w:val="18"/>
          <w:szCs w:val="18"/>
        </w:rPr>
        <w:br/>
      </w:r>
      <w:r w:rsidRPr="00420BBC">
        <w:rPr>
          <w:rStyle w:val="apple-style-span"/>
          <w:sz w:val="18"/>
          <w:szCs w:val="18"/>
        </w:rPr>
        <w:t>номер в Федеральном Реестре Туроператоров</w:t>
      </w:r>
      <w:r w:rsidRPr="00420BBC">
        <w:rPr>
          <w:rStyle w:val="apple-style-span"/>
          <w:color w:val="333333"/>
          <w:sz w:val="18"/>
          <w:szCs w:val="18"/>
        </w:rPr>
        <w:t xml:space="preserve"> </w:t>
      </w:r>
      <w:hyperlink r:id="rId17" w:tgtFrame="_blank" w:history="1">
        <w:r w:rsidR="00594925" w:rsidRPr="00594925">
          <w:rPr>
            <w:rStyle w:val="a3"/>
            <w:b/>
            <w:sz w:val="20"/>
            <w:szCs w:val="20"/>
          </w:rPr>
          <w:t>МТ3 017248</w:t>
        </w:r>
      </w:hyperlink>
      <w:r>
        <w:rPr>
          <w:b/>
          <w:bCs/>
          <w:u w:val="single"/>
        </w:rPr>
        <w:br/>
      </w:r>
      <w:r w:rsidRPr="008F5315">
        <w:rPr>
          <w:b/>
          <w:bCs/>
          <w:color w:val="CC0066"/>
        </w:rPr>
        <w:t>__________</w:t>
      </w:r>
      <w:r w:rsidR="008F5315" w:rsidRPr="008F5315">
        <w:rPr>
          <w:b/>
          <w:bCs/>
          <w:color w:val="CC0066"/>
        </w:rPr>
        <w:t>____________________________</w:t>
      </w:r>
      <w:r w:rsidRPr="008F5315">
        <w:rPr>
          <w:b/>
          <w:bCs/>
          <w:color w:val="CC0066"/>
        </w:rPr>
        <w:t>___________________________________________</w:t>
      </w:r>
      <w:r w:rsidR="008F5315" w:rsidRPr="008F5315">
        <w:rPr>
          <w:b/>
          <w:bCs/>
          <w:color w:val="CC0066"/>
        </w:rPr>
        <w:t>____</w:t>
      </w:r>
    </w:p>
    <w:p w:rsidR="006B6AC1" w:rsidRPr="00420BBC" w:rsidRDefault="00D90E4E" w:rsidP="00D90E4E">
      <w:pPr>
        <w:jc w:val="center"/>
        <w:rPr>
          <w:sz w:val="18"/>
          <w:szCs w:val="18"/>
        </w:rPr>
      </w:pPr>
      <w:r w:rsidRPr="00420BBC">
        <w:rPr>
          <w:sz w:val="18"/>
          <w:szCs w:val="18"/>
        </w:rPr>
        <w:t xml:space="preserve"> </w:t>
      </w:r>
    </w:p>
    <w:sectPr w:rsidR="006B6AC1" w:rsidRPr="00420BBC" w:rsidSect="00175BF7">
      <w:headerReference w:type="even" r:id="rId18"/>
      <w:headerReference w:type="default" r:id="rId19"/>
      <w:footerReference w:type="even" r:id="rId20"/>
      <w:footerReference w:type="default" r:id="rId21"/>
      <w:headerReference w:type="first" r:id="rId22"/>
      <w:footerReference w:type="first" r:id="rId23"/>
      <w:pgSz w:w="11906" w:h="16838"/>
      <w:pgMar w:top="360" w:right="707" w:bottom="284" w:left="709" w:header="29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912" w:rsidRDefault="00E64912" w:rsidP="00C57899">
      <w:r>
        <w:separator/>
      </w:r>
    </w:p>
  </w:endnote>
  <w:endnote w:type="continuationSeparator" w:id="1">
    <w:p w:rsidR="00E64912" w:rsidRDefault="00E64912" w:rsidP="00C57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912" w:rsidRDefault="00E64912" w:rsidP="00C57899">
      <w:r>
        <w:separator/>
      </w:r>
    </w:p>
  </w:footnote>
  <w:footnote w:type="continuationSeparator" w:id="1">
    <w:p w:rsidR="00E64912" w:rsidRDefault="00E64912" w:rsidP="00C57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99" w:rsidRPr="00E96C54" w:rsidRDefault="00175BF7" w:rsidP="00C57899">
    <w:pPr>
      <w:pStyle w:val="a9"/>
      <w:tabs>
        <w:tab w:val="clear" w:pos="9355"/>
        <w:tab w:val="right" w:pos="10490"/>
      </w:tabs>
      <w:rPr>
        <w:rFonts w:cs="Tahoma"/>
        <w:sz w:val="20"/>
        <w:szCs w:val="20"/>
        <w:lang w:val="en-US"/>
      </w:rPr>
    </w:pPr>
    <w:r>
      <w:rPr>
        <w:rFonts w:cs="Tahoma"/>
        <w:noProof/>
        <w:sz w:val="20"/>
        <w:szCs w:val="20"/>
      </w:rPr>
      <w:drawing>
        <wp:anchor distT="0" distB="0" distL="114300" distR="114300" simplePos="0" relativeHeight="251658240" behindDoc="0" locked="0" layoutInCell="1" allowOverlap="0">
          <wp:simplePos x="0" y="0"/>
          <wp:positionH relativeFrom="column">
            <wp:posOffset>149860</wp:posOffset>
          </wp:positionH>
          <wp:positionV relativeFrom="paragraph">
            <wp:posOffset>127635</wp:posOffset>
          </wp:positionV>
          <wp:extent cx="2728595" cy="581025"/>
          <wp:effectExtent l="19050" t="0" r="0" b="0"/>
          <wp:wrapSquare wrapText="bothSides"/>
          <wp:docPr id="4" name="Рисунок 4" descr="imageedit_1_55339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edit_1_5533901184"/>
                  <pic:cNvPicPr>
                    <a:picLocks noChangeAspect="1" noChangeArrowheads="1"/>
                  </pic:cNvPicPr>
                </pic:nvPicPr>
                <pic:blipFill>
                  <a:blip r:embed="rId1"/>
                  <a:srcRect/>
                  <a:stretch>
                    <a:fillRect/>
                  </a:stretch>
                </pic:blipFill>
                <pic:spPr bwMode="auto">
                  <a:xfrm>
                    <a:off x="0" y="0"/>
                    <a:ext cx="2728595" cy="581025"/>
                  </a:xfrm>
                  <a:prstGeom prst="rect">
                    <a:avLst/>
                  </a:prstGeom>
                  <a:noFill/>
                  <a:ln w="9525">
                    <a:noFill/>
                    <a:miter lim="800000"/>
                    <a:headEnd/>
                    <a:tailEnd/>
                  </a:ln>
                </pic:spPr>
              </pic:pic>
            </a:graphicData>
          </a:graphic>
        </wp:anchor>
      </w:drawing>
    </w:r>
    <w:r w:rsidR="00C57899">
      <w:rPr>
        <w:rFonts w:cs="Tahoma"/>
        <w:noProof/>
        <w:sz w:val="20"/>
        <w:szCs w:val="20"/>
      </w:rPr>
      <w:pict>
        <v:shapetype id="_x0000_t202" coordsize="21600,21600" o:spt="202" path="m,l,21600r21600,l21600,xe">
          <v:stroke joinstyle="miter"/>
          <v:path gradientshapeok="t" o:connecttype="rect"/>
        </v:shapetype>
        <v:shape id="_x0000_s2049" type="#_x0000_t202" style="position:absolute;margin-left:344.8pt;margin-top:-4.95pt;width:177.75pt;height:81.25pt;z-index:251657216;mso-position-horizontal-relative:text;mso-position-vertical-relative:text;mso-width-relative:margin;mso-height-relative:margin" stroked="f">
          <v:textbox style="mso-next-textbox:#_x0000_s2049">
            <w:txbxContent>
              <w:p w:rsidR="00C57899" w:rsidRPr="00594925" w:rsidRDefault="00594925" w:rsidP="00C57899">
                <w:pPr>
                  <w:rPr>
                    <w:rFonts w:ascii="Century Gothic" w:hAnsi="Century Gothic" w:cs="Arial"/>
                    <w:b/>
                    <w:spacing w:val="2"/>
                    <w:sz w:val="18"/>
                    <w:szCs w:val="18"/>
                  </w:rPr>
                </w:pPr>
                <w:r>
                  <w:rPr>
                    <w:rFonts w:ascii="Century Gothic" w:hAnsi="Century Gothic" w:cs="Arial"/>
                    <w:b/>
                    <w:spacing w:val="2"/>
                    <w:sz w:val="18"/>
                    <w:szCs w:val="18"/>
                  </w:rPr>
                  <w:br/>
                </w:r>
                <w:r w:rsidR="00C57899" w:rsidRPr="00594925">
                  <w:rPr>
                    <w:rFonts w:ascii="Century Gothic" w:hAnsi="Century Gothic" w:cs="Arial"/>
                    <w:b/>
                    <w:spacing w:val="2"/>
                    <w:sz w:val="18"/>
                    <w:szCs w:val="18"/>
                  </w:rPr>
                  <w:t>г.</w:t>
                </w:r>
                <w:r w:rsidR="00E96C54" w:rsidRPr="00594925">
                  <w:rPr>
                    <w:rFonts w:ascii="Century Gothic" w:hAnsi="Century Gothic" w:cs="Arial"/>
                    <w:b/>
                    <w:spacing w:val="2"/>
                    <w:sz w:val="18"/>
                    <w:szCs w:val="18"/>
                  </w:rPr>
                  <w:t xml:space="preserve"> </w:t>
                </w:r>
                <w:r w:rsidR="00C57899" w:rsidRPr="00594925">
                  <w:rPr>
                    <w:rFonts w:ascii="Century Gothic" w:hAnsi="Century Gothic" w:cs="Arial"/>
                    <w:b/>
                    <w:spacing w:val="2"/>
                    <w:sz w:val="18"/>
                    <w:szCs w:val="18"/>
                  </w:rPr>
                  <w:t>Москва, 1</w:t>
                </w:r>
                <w:r w:rsidRPr="00594925">
                  <w:rPr>
                    <w:rFonts w:ascii="Century Gothic" w:hAnsi="Century Gothic" w:cs="Arial"/>
                    <w:b/>
                    <w:spacing w:val="2"/>
                    <w:sz w:val="18"/>
                    <w:szCs w:val="18"/>
                  </w:rPr>
                  <w:t>19071</w:t>
                </w:r>
              </w:p>
              <w:p w:rsidR="00594925" w:rsidRPr="00594925" w:rsidRDefault="00594925" w:rsidP="00594925">
                <w:pPr>
                  <w:widowControl w:val="0"/>
                  <w:autoSpaceDE w:val="0"/>
                  <w:autoSpaceDN w:val="0"/>
                  <w:adjustRightInd w:val="0"/>
                  <w:rPr>
                    <w:rFonts w:ascii="Century Gothic" w:hAnsi="Century Gothic" w:cs="Arial"/>
                    <w:b/>
                    <w:sz w:val="18"/>
                    <w:szCs w:val="18"/>
                  </w:rPr>
                </w:pPr>
                <w:r w:rsidRPr="00594925">
                  <w:rPr>
                    <w:rFonts w:ascii="Century Gothic" w:hAnsi="Century Gothic" w:cs="Arial"/>
                    <w:b/>
                    <w:sz w:val="18"/>
                    <w:szCs w:val="18"/>
                  </w:rPr>
                  <w:t>Ленинский пр-т, д.15, офис 404</w:t>
                </w:r>
              </w:p>
              <w:p w:rsidR="00C57899" w:rsidRPr="00594925" w:rsidRDefault="00C57899" w:rsidP="00C57899">
                <w:pPr>
                  <w:rPr>
                    <w:rFonts w:ascii="Century Gothic" w:hAnsi="Century Gothic" w:cs="Arial"/>
                    <w:b/>
                    <w:spacing w:val="2"/>
                    <w:sz w:val="18"/>
                    <w:szCs w:val="18"/>
                  </w:rPr>
                </w:pPr>
                <w:r w:rsidRPr="00594925">
                  <w:rPr>
                    <w:rFonts w:ascii="Century Gothic" w:hAnsi="Century Gothic" w:cs="Arial"/>
                    <w:b/>
                    <w:spacing w:val="2"/>
                    <w:sz w:val="18"/>
                    <w:szCs w:val="18"/>
                  </w:rPr>
                  <w:t xml:space="preserve">Тел: </w:t>
                </w:r>
                <w:r w:rsidR="00594925" w:rsidRPr="00594925">
                  <w:rPr>
                    <w:rFonts w:ascii="Century Gothic" w:hAnsi="Century Gothic" w:cs="Arial"/>
                    <w:b/>
                    <w:sz w:val="18"/>
                    <w:szCs w:val="18"/>
                  </w:rPr>
                  <w:t>+7 (495) 782-17-43</w:t>
                </w:r>
              </w:p>
              <w:p w:rsidR="00C57899" w:rsidRPr="00594925" w:rsidRDefault="00C57899" w:rsidP="00C57899">
                <w:pPr>
                  <w:rPr>
                    <w:rFonts w:ascii="Century Gothic" w:hAnsi="Century Gothic" w:cs="Arial"/>
                    <w:b/>
                    <w:spacing w:val="2"/>
                    <w:sz w:val="17"/>
                    <w:szCs w:val="17"/>
                    <w:lang w:val="en-US"/>
                  </w:rPr>
                </w:pPr>
                <w:r w:rsidRPr="00C57899">
                  <w:rPr>
                    <w:rFonts w:ascii="Century Gothic" w:hAnsi="Century Gothic" w:cs="Arial"/>
                    <w:b/>
                    <w:spacing w:val="2"/>
                    <w:sz w:val="17"/>
                    <w:szCs w:val="17"/>
                    <w:lang w:val="en-GB"/>
                  </w:rPr>
                  <w:t>E</w:t>
                </w:r>
                <w:r w:rsidRPr="00594925">
                  <w:rPr>
                    <w:rFonts w:ascii="Century Gothic" w:hAnsi="Century Gothic" w:cs="Arial"/>
                    <w:b/>
                    <w:spacing w:val="2"/>
                    <w:sz w:val="17"/>
                    <w:szCs w:val="17"/>
                    <w:lang w:val="en-US"/>
                  </w:rPr>
                  <w:t>-</w:t>
                </w:r>
                <w:r w:rsidRPr="00C57899">
                  <w:rPr>
                    <w:rFonts w:ascii="Century Gothic" w:hAnsi="Century Gothic" w:cs="Arial"/>
                    <w:b/>
                    <w:spacing w:val="2"/>
                    <w:sz w:val="17"/>
                    <w:szCs w:val="17"/>
                    <w:lang w:val="en-GB"/>
                  </w:rPr>
                  <w:t>mail</w:t>
                </w:r>
                <w:r w:rsidRPr="00594925">
                  <w:rPr>
                    <w:rFonts w:ascii="Century Gothic" w:hAnsi="Century Gothic" w:cs="Arial"/>
                    <w:b/>
                    <w:spacing w:val="2"/>
                    <w:sz w:val="17"/>
                    <w:szCs w:val="17"/>
                    <w:lang w:val="en-US"/>
                  </w:rPr>
                  <w:t xml:space="preserve">: </w:t>
                </w:r>
                <w:r w:rsidR="00594925">
                  <w:rPr>
                    <w:rFonts w:ascii="Century Gothic" w:hAnsi="Century Gothic" w:cs="Arial"/>
                    <w:b/>
                    <w:spacing w:val="2"/>
                    <w:sz w:val="17"/>
                    <w:szCs w:val="17"/>
                    <w:lang w:val="en-US"/>
                  </w:rPr>
                  <w:t xml:space="preserve">   </w:t>
                </w:r>
                <w:r w:rsidR="00E96C54" w:rsidRPr="00594925">
                  <w:rPr>
                    <w:rFonts w:ascii="Century Gothic" w:hAnsi="Century Gothic" w:cs="Arial"/>
                    <w:b/>
                    <w:spacing w:val="2"/>
                    <w:sz w:val="17"/>
                    <w:szCs w:val="17"/>
                    <w:lang w:val="en-US"/>
                  </w:rPr>
                  <w:t xml:space="preserve"> </w:t>
                </w:r>
                <w:hyperlink r:id="rId2" w:history="1">
                  <w:r w:rsidR="00594925" w:rsidRPr="00E22B9C">
                    <w:rPr>
                      <w:rStyle w:val="a3"/>
                      <w:rFonts w:ascii="Century Gothic" w:hAnsi="Century Gothic" w:cs="Arial"/>
                      <w:b/>
                      <w:spacing w:val="2"/>
                      <w:sz w:val="17"/>
                      <w:szCs w:val="17"/>
                      <w:lang w:val="en-US"/>
                    </w:rPr>
                    <w:t>agent@mywaytravels.net</w:t>
                  </w:r>
                </w:hyperlink>
                <w:r w:rsidR="00594925">
                  <w:rPr>
                    <w:rFonts w:ascii="Century Gothic" w:hAnsi="Century Gothic" w:cs="Arial"/>
                    <w:b/>
                    <w:spacing w:val="2"/>
                    <w:sz w:val="17"/>
                    <w:szCs w:val="17"/>
                    <w:lang w:val="en-US"/>
                  </w:rPr>
                  <w:t xml:space="preserve"> </w:t>
                </w:r>
              </w:p>
              <w:p w:rsidR="00C57899" w:rsidRPr="00C57899" w:rsidRDefault="00594925" w:rsidP="00C57899">
                <w:pPr>
                  <w:rPr>
                    <w:rFonts w:ascii="Century Gothic" w:hAnsi="Century Gothic" w:cs="Arial"/>
                    <w:b/>
                    <w:spacing w:val="2"/>
                    <w:sz w:val="17"/>
                    <w:szCs w:val="17"/>
                    <w:lang w:val="en-GB"/>
                  </w:rPr>
                </w:pPr>
                <w:r>
                  <w:rPr>
                    <w:rFonts w:ascii="Century Gothic" w:hAnsi="Century Gothic" w:cs="Arial"/>
                    <w:b/>
                    <w:spacing w:val="2"/>
                    <w:sz w:val="17"/>
                    <w:szCs w:val="17"/>
                    <w:lang w:val="en-GB"/>
                  </w:rPr>
                  <w:t xml:space="preserve">Web-site: </w:t>
                </w:r>
                <w:hyperlink r:id="rId3" w:history="1">
                  <w:r w:rsidRPr="00E22B9C">
                    <w:rPr>
                      <w:rStyle w:val="a3"/>
                      <w:rFonts w:ascii="Century Gothic" w:hAnsi="Century Gothic" w:cs="Arial"/>
                      <w:b/>
                      <w:spacing w:val="2"/>
                      <w:sz w:val="17"/>
                      <w:szCs w:val="17"/>
                      <w:lang w:val="en-GB"/>
                    </w:rPr>
                    <w:t>www.mywaytravels.net</w:t>
                  </w:r>
                </w:hyperlink>
                <w:r>
                  <w:rPr>
                    <w:rFonts w:ascii="Century Gothic" w:hAnsi="Century Gothic" w:cs="Arial"/>
                    <w:b/>
                    <w:spacing w:val="2"/>
                    <w:sz w:val="17"/>
                    <w:szCs w:val="17"/>
                    <w:lang w:val="en-GB"/>
                  </w:rPr>
                  <w:t xml:space="preserve"> </w:t>
                </w:r>
              </w:p>
            </w:txbxContent>
          </v:textbox>
        </v:shape>
      </w:pict>
    </w:r>
    <w:r w:rsidR="00594925" w:rsidRPr="00594925">
      <w:rPr>
        <w:rFonts w:cs="Tahoma"/>
        <w:sz w:val="20"/>
        <w:szCs w:val="20"/>
        <w:lang w:val="en-US"/>
      </w:rPr>
      <w:br/>
    </w:r>
    <w:r w:rsidR="00594925" w:rsidRPr="00594925">
      <w:rPr>
        <w:rFonts w:cs="Tahoma"/>
        <w:sz w:val="20"/>
        <w:szCs w:val="20"/>
        <w:lang w:val="en-US"/>
      </w:rPr>
      <w:br/>
    </w:r>
    <w:r w:rsidR="00594925" w:rsidRPr="00594925">
      <w:rPr>
        <w:rFonts w:cs="Tahoma"/>
        <w:sz w:val="20"/>
        <w:szCs w:val="20"/>
        <w:lang w:val="en-US"/>
      </w:rPr>
      <w:br/>
    </w:r>
    <w:r w:rsidR="00594925" w:rsidRPr="00594925">
      <w:rPr>
        <w:rFonts w:cs="Tahoma"/>
        <w:sz w:val="20"/>
        <w:szCs w:val="20"/>
        <w:lang w:val="en-US"/>
      </w:rPr>
      <w:br/>
    </w:r>
    <w:r w:rsidR="00C57899">
      <w:rPr>
        <w:rFonts w:cs="Tahoma"/>
        <w:sz w:val="20"/>
        <w:szCs w:val="20"/>
        <w:lang w:val="en-GB"/>
      </w:rPr>
      <w:t xml:space="preserve">                                                                                   </w:t>
    </w:r>
  </w:p>
  <w:p w:rsidR="00C57899" w:rsidRPr="00594925" w:rsidRDefault="00E96C54" w:rsidP="00C57899">
    <w:pPr>
      <w:pStyle w:val="a9"/>
      <w:tabs>
        <w:tab w:val="clear" w:pos="9355"/>
        <w:tab w:val="right" w:pos="10490"/>
      </w:tabs>
      <w:rPr>
        <w:lang w:val="en-US"/>
      </w:rPr>
    </w:pPr>
    <w:r w:rsidRPr="00594925">
      <w:rPr>
        <w:rFonts w:ascii="Cambria" w:hAnsi="Cambria"/>
        <w:b/>
        <w:sz w:val="18"/>
        <w:szCs w:val="18"/>
        <w:lang w:val="en-GB"/>
      </w:rPr>
      <w:t xml:space="preserve">                  </w:t>
    </w:r>
    <w:r w:rsidR="00594925" w:rsidRPr="00594925">
      <w:rPr>
        <w:rFonts w:ascii="Cambria" w:hAnsi="Cambria"/>
        <w:b/>
        <w:sz w:val="18"/>
        <w:szCs w:val="18"/>
        <w:lang w:val="en-GB"/>
      </w:rPr>
      <w:t xml:space="preserve">            </w:t>
    </w:r>
    <w:r w:rsidR="00594925" w:rsidRPr="00594925">
      <w:rPr>
        <w:rFonts w:ascii="Cambria" w:hAnsi="Cambria"/>
        <w:b/>
        <w:sz w:val="18"/>
        <w:szCs w:val="18"/>
        <w:lang w:val="en-US"/>
      </w:rPr>
      <w:t xml:space="preserve">         </w:t>
    </w:r>
    <w:r w:rsidR="00594925" w:rsidRPr="00594925">
      <w:rPr>
        <w:rFonts w:ascii="Cambria" w:hAnsi="Cambria"/>
        <w:sz w:val="18"/>
        <w:szCs w:val="18"/>
        <w:lang w:val="en-US"/>
      </w:rPr>
      <w:t>B e s t   f o r   t</w:t>
    </w:r>
    <w:r w:rsidR="00E22794" w:rsidRPr="00E22794">
      <w:rPr>
        <w:rFonts w:ascii="Cambria" w:hAnsi="Cambria"/>
        <w:sz w:val="18"/>
        <w:szCs w:val="18"/>
        <w:lang w:val="en-US"/>
      </w:rPr>
      <w:t xml:space="preserve"> </w:t>
    </w:r>
    <w:r w:rsidR="00594925" w:rsidRPr="00594925">
      <w:rPr>
        <w:rFonts w:ascii="Cambria" w:hAnsi="Cambria"/>
        <w:sz w:val="18"/>
        <w:szCs w:val="18"/>
        <w:lang w:val="en-US"/>
      </w:rPr>
      <w:t>h e   B e s t</w:t>
    </w:r>
  </w:p>
  <w:p w:rsidR="00C57899" w:rsidRDefault="00C57899">
    <w:pPr>
      <w:pStyle w:val="a9"/>
      <w:rPr>
        <w:lang w:val="en-GB"/>
      </w:rPr>
    </w:pPr>
  </w:p>
  <w:p w:rsidR="00C57899" w:rsidRPr="008F5315" w:rsidRDefault="00E96C54">
    <w:pPr>
      <w:pStyle w:val="a9"/>
      <w:rPr>
        <w:color w:val="CC0066"/>
        <w:lang w:val="en-GB"/>
      </w:rPr>
    </w:pPr>
    <w:r w:rsidRPr="00D90E4E">
      <w:rPr>
        <w:rFonts w:ascii="Cambria" w:hAnsi="Cambria"/>
        <w:b/>
        <w:color w:val="F79646"/>
        <w:sz w:val="18"/>
        <w:szCs w:val="18"/>
        <w:lang w:val="en-GB"/>
      </w:rPr>
      <w:t xml:space="preserve">                </w:t>
    </w:r>
    <w:r w:rsidR="00C57899" w:rsidRPr="008F5315">
      <w:rPr>
        <w:color w:val="CC0066"/>
        <w:lang w:val="en-GB"/>
      </w:rPr>
      <w:t>______________________________________</w:t>
    </w:r>
    <w:r w:rsidR="000F67F9" w:rsidRPr="008F5315">
      <w:rPr>
        <w:color w:val="CC0066"/>
        <w:lang w:val="en-GB"/>
      </w:rPr>
      <w:t>____________________________</w:t>
    </w:r>
    <w:r w:rsidR="00C57899" w:rsidRPr="008F5315">
      <w:rPr>
        <w:color w:val="CC0066"/>
        <w:lang w:val="en-GB"/>
      </w:rPr>
      <w:t>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B2DB1"/>
    <w:rsid w:val="000137ED"/>
    <w:rsid w:val="000147DC"/>
    <w:rsid w:val="00016030"/>
    <w:rsid w:val="000223C8"/>
    <w:rsid w:val="0002600E"/>
    <w:rsid w:val="00046F1E"/>
    <w:rsid w:val="00056320"/>
    <w:rsid w:val="000576EC"/>
    <w:rsid w:val="0006297B"/>
    <w:rsid w:val="000670F1"/>
    <w:rsid w:val="00070BE3"/>
    <w:rsid w:val="00074996"/>
    <w:rsid w:val="00080E27"/>
    <w:rsid w:val="000875F3"/>
    <w:rsid w:val="00091FFB"/>
    <w:rsid w:val="00093C1A"/>
    <w:rsid w:val="00096EDA"/>
    <w:rsid w:val="000C0591"/>
    <w:rsid w:val="000C162E"/>
    <w:rsid w:val="000D1801"/>
    <w:rsid w:val="000D4BB6"/>
    <w:rsid w:val="000D5167"/>
    <w:rsid w:val="000E0AA2"/>
    <w:rsid w:val="000F564D"/>
    <w:rsid w:val="000F67F9"/>
    <w:rsid w:val="001039BA"/>
    <w:rsid w:val="00107E26"/>
    <w:rsid w:val="0012463F"/>
    <w:rsid w:val="001443C7"/>
    <w:rsid w:val="001508BE"/>
    <w:rsid w:val="00164B81"/>
    <w:rsid w:val="00167C00"/>
    <w:rsid w:val="00175BF7"/>
    <w:rsid w:val="001A4D3A"/>
    <w:rsid w:val="001A569A"/>
    <w:rsid w:val="001B6F8B"/>
    <w:rsid w:val="001C2915"/>
    <w:rsid w:val="001C339A"/>
    <w:rsid w:val="001C3A57"/>
    <w:rsid w:val="001C7723"/>
    <w:rsid w:val="001E7C73"/>
    <w:rsid w:val="001F0BD1"/>
    <w:rsid w:val="001F42DA"/>
    <w:rsid w:val="001F760E"/>
    <w:rsid w:val="00226AA7"/>
    <w:rsid w:val="0023160D"/>
    <w:rsid w:val="002335F7"/>
    <w:rsid w:val="00242E60"/>
    <w:rsid w:val="002430C6"/>
    <w:rsid w:val="002442EB"/>
    <w:rsid w:val="00252B0D"/>
    <w:rsid w:val="0027152C"/>
    <w:rsid w:val="00281C40"/>
    <w:rsid w:val="00286614"/>
    <w:rsid w:val="002A4A31"/>
    <w:rsid w:val="002A5673"/>
    <w:rsid w:val="002C1472"/>
    <w:rsid w:val="002C2C5C"/>
    <w:rsid w:val="002C4C18"/>
    <w:rsid w:val="002D0938"/>
    <w:rsid w:val="002E46A9"/>
    <w:rsid w:val="002F6CFA"/>
    <w:rsid w:val="003042A9"/>
    <w:rsid w:val="0030524B"/>
    <w:rsid w:val="0031212E"/>
    <w:rsid w:val="003337D6"/>
    <w:rsid w:val="003407C2"/>
    <w:rsid w:val="00350C56"/>
    <w:rsid w:val="003636A1"/>
    <w:rsid w:val="00373098"/>
    <w:rsid w:val="00373513"/>
    <w:rsid w:val="00381DC8"/>
    <w:rsid w:val="00383C4D"/>
    <w:rsid w:val="0039499E"/>
    <w:rsid w:val="003A0A98"/>
    <w:rsid w:val="003A1A96"/>
    <w:rsid w:val="003B2DB1"/>
    <w:rsid w:val="003B5F4E"/>
    <w:rsid w:val="003C11F4"/>
    <w:rsid w:val="003D5C5E"/>
    <w:rsid w:val="003E01B8"/>
    <w:rsid w:val="003E1027"/>
    <w:rsid w:val="003E4800"/>
    <w:rsid w:val="003E7E16"/>
    <w:rsid w:val="003F2E2C"/>
    <w:rsid w:val="00404400"/>
    <w:rsid w:val="0042047A"/>
    <w:rsid w:val="00420BBC"/>
    <w:rsid w:val="00435453"/>
    <w:rsid w:val="00451DF9"/>
    <w:rsid w:val="004541FF"/>
    <w:rsid w:val="00462692"/>
    <w:rsid w:val="00463B6A"/>
    <w:rsid w:val="00464EC2"/>
    <w:rsid w:val="0047073C"/>
    <w:rsid w:val="004802E4"/>
    <w:rsid w:val="004821FB"/>
    <w:rsid w:val="004A563F"/>
    <w:rsid w:val="004C34A8"/>
    <w:rsid w:val="004C40C2"/>
    <w:rsid w:val="004C51C5"/>
    <w:rsid w:val="004D7BB6"/>
    <w:rsid w:val="004E11BB"/>
    <w:rsid w:val="004F2916"/>
    <w:rsid w:val="004F3852"/>
    <w:rsid w:val="004F44B5"/>
    <w:rsid w:val="005002E3"/>
    <w:rsid w:val="00507967"/>
    <w:rsid w:val="0051525C"/>
    <w:rsid w:val="00523602"/>
    <w:rsid w:val="00537960"/>
    <w:rsid w:val="00537C7E"/>
    <w:rsid w:val="005411AA"/>
    <w:rsid w:val="00541703"/>
    <w:rsid w:val="00542A42"/>
    <w:rsid w:val="0054344A"/>
    <w:rsid w:val="00575F06"/>
    <w:rsid w:val="00576950"/>
    <w:rsid w:val="00581C7A"/>
    <w:rsid w:val="00581CF3"/>
    <w:rsid w:val="00582985"/>
    <w:rsid w:val="00590C52"/>
    <w:rsid w:val="00593633"/>
    <w:rsid w:val="00594925"/>
    <w:rsid w:val="00596A1C"/>
    <w:rsid w:val="005A18D2"/>
    <w:rsid w:val="005B5B49"/>
    <w:rsid w:val="005C5F2A"/>
    <w:rsid w:val="005D08A8"/>
    <w:rsid w:val="005D0B13"/>
    <w:rsid w:val="005E5647"/>
    <w:rsid w:val="00601231"/>
    <w:rsid w:val="00614C6F"/>
    <w:rsid w:val="00625AA5"/>
    <w:rsid w:val="00635A79"/>
    <w:rsid w:val="00651A9E"/>
    <w:rsid w:val="00653DE4"/>
    <w:rsid w:val="00657919"/>
    <w:rsid w:val="00660554"/>
    <w:rsid w:val="00663F85"/>
    <w:rsid w:val="00665920"/>
    <w:rsid w:val="0067048F"/>
    <w:rsid w:val="00671E65"/>
    <w:rsid w:val="006777F1"/>
    <w:rsid w:val="0068390D"/>
    <w:rsid w:val="006844B0"/>
    <w:rsid w:val="00686136"/>
    <w:rsid w:val="006947CE"/>
    <w:rsid w:val="00696A82"/>
    <w:rsid w:val="006A1B52"/>
    <w:rsid w:val="006B6AC1"/>
    <w:rsid w:val="006C1806"/>
    <w:rsid w:val="006C748B"/>
    <w:rsid w:val="006D517A"/>
    <w:rsid w:val="006E4ECF"/>
    <w:rsid w:val="006E6BC7"/>
    <w:rsid w:val="006F2B7A"/>
    <w:rsid w:val="006F45C9"/>
    <w:rsid w:val="00701846"/>
    <w:rsid w:val="00703130"/>
    <w:rsid w:val="0071762E"/>
    <w:rsid w:val="00717919"/>
    <w:rsid w:val="0073183F"/>
    <w:rsid w:val="00734517"/>
    <w:rsid w:val="007361E4"/>
    <w:rsid w:val="0074704D"/>
    <w:rsid w:val="00752560"/>
    <w:rsid w:val="00756AFB"/>
    <w:rsid w:val="00760B2E"/>
    <w:rsid w:val="00763563"/>
    <w:rsid w:val="0077507F"/>
    <w:rsid w:val="00784DB1"/>
    <w:rsid w:val="0079029E"/>
    <w:rsid w:val="007914B0"/>
    <w:rsid w:val="007950DB"/>
    <w:rsid w:val="007A3660"/>
    <w:rsid w:val="007A4AC3"/>
    <w:rsid w:val="007B0189"/>
    <w:rsid w:val="007B1495"/>
    <w:rsid w:val="007B6E4F"/>
    <w:rsid w:val="007C6FE9"/>
    <w:rsid w:val="007D5348"/>
    <w:rsid w:val="007D6FDC"/>
    <w:rsid w:val="007E0629"/>
    <w:rsid w:val="007F5ECA"/>
    <w:rsid w:val="007F69ED"/>
    <w:rsid w:val="00804D04"/>
    <w:rsid w:val="00824708"/>
    <w:rsid w:val="0084523A"/>
    <w:rsid w:val="0085055D"/>
    <w:rsid w:val="00864D27"/>
    <w:rsid w:val="008760D5"/>
    <w:rsid w:val="008838BD"/>
    <w:rsid w:val="00892020"/>
    <w:rsid w:val="008A5BB1"/>
    <w:rsid w:val="008B14D0"/>
    <w:rsid w:val="008B310F"/>
    <w:rsid w:val="008B52DC"/>
    <w:rsid w:val="008D7350"/>
    <w:rsid w:val="008F3C24"/>
    <w:rsid w:val="008F4E27"/>
    <w:rsid w:val="008F5315"/>
    <w:rsid w:val="00906B71"/>
    <w:rsid w:val="00906C17"/>
    <w:rsid w:val="00913068"/>
    <w:rsid w:val="00915D46"/>
    <w:rsid w:val="00933CBE"/>
    <w:rsid w:val="00934713"/>
    <w:rsid w:val="0093742A"/>
    <w:rsid w:val="00940C64"/>
    <w:rsid w:val="00970C88"/>
    <w:rsid w:val="00971FEC"/>
    <w:rsid w:val="00976EC3"/>
    <w:rsid w:val="00983C19"/>
    <w:rsid w:val="009923E2"/>
    <w:rsid w:val="009A3621"/>
    <w:rsid w:val="009A52DE"/>
    <w:rsid w:val="009A583F"/>
    <w:rsid w:val="009A5F01"/>
    <w:rsid w:val="009A7881"/>
    <w:rsid w:val="009D1100"/>
    <w:rsid w:val="009D7554"/>
    <w:rsid w:val="009E164C"/>
    <w:rsid w:val="009F3F5F"/>
    <w:rsid w:val="009F5E21"/>
    <w:rsid w:val="00A0595D"/>
    <w:rsid w:val="00A065E6"/>
    <w:rsid w:val="00A15540"/>
    <w:rsid w:val="00A23C18"/>
    <w:rsid w:val="00A33FB1"/>
    <w:rsid w:val="00A3706E"/>
    <w:rsid w:val="00A5200C"/>
    <w:rsid w:val="00A54F0F"/>
    <w:rsid w:val="00A57811"/>
    <w:rsid w:val="00A57815"/>
    <w:rsid w:val="00A61611"/>
    <w:rsid w:val="00A835ED"/>
    <w:rsid w:val="00A93A25"/>
    <w:rsid w:val="00AA2739"/>
    <w:rsid w:val="00AA6A59"/>
    <w:rsid w:val="00AA7AFA"/>
    <w:rsid w:val="00AB0129"/>
    <w:rsid w:val="00AB1E0B"/>
    <w:rsid w:val="00AB3820"/>
    <w:rsid w:val="00AB3CB9"/>
    <w:rsid w:val="00AC513A"/>
    <w:rsid w:val="00AC6938"/>
    <w:rsid w:val="00AC76D6"/>
    <w:rsid w:val="00AD0177"/>
    <w:rsid w:val="00AD0DD1"/>
    <w:rsid w:val="00AD15C5"/>
    <w:rsid w:val="00AD67E7"/>
    <w:rsid w:val="00AE29B9"/>
    <w:rsid w:val="00AE2F86"/>
    <w:rsid w:val="00AE4174"/>
    <w:rsid w:val="00AE43B0"/>
    <w:rsid w:val="00AF79FE"/>
    <w:rsid w:val="00B01B39"/>
    <w:rsid w:val="00B17ADA"/>
    <w:rsid w:val="00B213A4"/>
    <w:rsid w:val="00B23606"/>
    <w:rsid w:val="00B256D0"/>
    <w:rsid w:val="00B257F0"/>
    <w:rsid w:val="00B42E61"/>
    <w:rsid w:val="00B47BB0"/>
    <w:rsid w:val="00B5336A"/>
    <w:rsid w:val="00B557D0"/>
    <w:rsid w:val="00B62A72"/>
    <w:rsid w:val="00B722DE"/>
    <w:rsid w:val="00B85F7C"/>
    <w:rsid w:val="00B91912"/>
    <w:rsid w:val="00B91F8F"/>
    <w:rsid w:val="00B939C5"/>
    <w:rsid w:val="00B94665"/>
    <w:rsid w:val="00BA0039"/>
    <w:rsid w:val="00BB3042"/>
    <w:rsid w:val="00BB5149"/>
    <w:rsid w:val="00BB6D54"/>
    <w:rsid w:val="00BC7DC8"/>
    <w:rsid w:val="00BD3FD5"/>
    <w:rsid w:val="00BD41AC"/>
    <w:rsid w:val="00BF79B3"/>
    <w:rsid w:val="00C06108"/>
    <w:rsid w:val="00C10D3F"/>
    <w:rsid w:val="00C11E80"/>
    <w:rsid w:val="00C1438C"/>
    <w:rsid w:val="00C4715A"/>
    <w:rsid w:val="00C52F3B"/>
    <w:rsid w:val="00C57899"/>
    <w:rsid w:val="00C62C37"/>
    <w:rsid w:val="00C70339"/>
    <w:rsid w:val="00C7632C"/>
    <w:rsid w:val="00C764A9"/>
    <w:rsid w:val="00C87F97"/>
    <w:rsid w:val="00C97F95"/>
    <w:rsid w:val="00CA083D"/>
    <w:rsid w:val="00CA1C2E"/>
    <w:rsid w:val="00CB3456"/>
    <w:rsid w:val="00CC59DA"/>
    <w:rsid w:val="00CD0F8E"/>
    <w:rsid w:val="00CD1BCF"/>
    <w:rsid w:val="00CD6148"/>
    <w:rsid w:val="00CE1CD3"/>
    <w:rsid w:val="00CE42DA"/>
    <w:rsid w:val="00D105F1"/>
    <w:rsid w:val="00D135FD"/>
    <w:rsid w:val="00D15EBB"/>
    <w:rsid w:val="00D206F7"/>
    <w:rsid w:val="00D20AF8"/>
    <w:rsid w:val="00D21519"/>
    <w:rsid w:val="00D2197B"/>
    <w:rsid w:val="00D21FE9"/>
    <w:rsid w:val="00D25E43"/>
    <w:rsid w:val="00D31712"/>
    <w:rsid w:val="00D31824"/>
    <w:rsid w:val="00D53B84"/>
    <w:rsid w:val="00D53C78"/>
    <w:rsid w:val="00D607CC"/>
    <w:rsid w:val="00D70000"/>
    <w:rsid w:val="00D756A4"/>
    <w:rsid w:val="00D765F6"/>
    <w:rsid w:val="00D86100"/>
    <w:rsid w:val="00D90E4E"/>
    <w:rsid w:val="00DA20BC"/>
    <w:rsid w:val="00DA6619"/>
    <w:rsid w:val="00DB7E19"/>
    <w:rsid w:val="00DC09E6"/>
    <w:rsid w:val="00DC0FA2"/>
    <w:rsid w:val="00DD723C"/>
    <w:rsid w:val="00DE0E6A"/>
    <w:rsid w:val="00DE265D"/>
    <w:rsid w:val="00DE63F1"/>
    <w:rsid w:val="00DE79CE"/>
    <w:rsid w:val="00DF0496"/>
    <w:rsid w:val="00E01A2F"/>
    <w:rsid w:val="00E22794"/>
    <w:rsid w:val="00E22D66"/>
    <w:rsid w:val="00E23620"/>
    <w:rsid w:val="00E37472"/>
    <w:rsid w:val="00E53084"/>
    <w:rsid w:val="00E551B3"/>
    <w:rsid w:val="00E60300"/>
    <w:rsid w:val="00E64912"/>
    <w:rsid w:val="00E803F6"/>
    <w:rsid w:val="00E96C54"/>
    <w:rsid w:val="00EA687B"/>
    <w:rsid w:val="00EB12DE"/>
    <w:rsid w:val="00EB3358"/>
    <w:rsid w:val="00EB68CF"/>
    <w:rsid w:val="00EB7C86"/>
    <w:rsid w:val="00EB7D88"/>
    <w:rsid w:val="00EC3F43"/>
    <w:rsid w:val="00EF1127"/>
    <w:rsid w:val="00EF24E5"/>
    <w:rsid w:val="00EF3BDF"/>
    <w:rsid w:val="00EF680C"/>
    <w:rsid w:val="00F16567"/>
    <w:rsid w:val="00F20DD2"/>
    <w:rsid w:val="00F56E51"/>
    <w:rsid w:val="00F62386"/>
    <w:rsid w:val="00F649E3"/>
    <w:rsid w:val="00F70C45"/>
    <w:rsid w:val="00F70C4E"/>
    <w:rsid w:val="00F72ADF"/>
    <w:rsid w:val="00F9780B"/>
    <w:rsid w:val="00FA1527"/>
    <w:rsid w:val="00FA7A0E"/>
    <w:rsid w:val="00FB0155"/>
    <w:rsid w:val="00FC02A7"/>
    <w:rsid w:val="00FD586F"/>
    <w:rsid w:val="00FE4D1E"/>
    <w:rsid w:val="00FE7BC7"/>
    <w:rsid w:val="00FF3C6A"/>
    <w:rsid w:val="00FF54E1"/>
    <w:rsid w:val="00FF5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next w:val="a"/>
    <w:qFormat/>
    <w:rsid w:val="006C748B"/>
    <w:pPr>
      <w:keepNext/>
      <w:jc w:val="center"/>
      <w:outlineLvl w:val="2"/>
    </w:pPr>
    <w:rPr>
      <w:rFonts w:ascii="Arial" w:hAnsi="Arial"/>
      <w:b/>
      <w:sz w:val="18"/>
      <w:szCs w:val="20"/>
      <w:lang w:val="en-US" w:eastAsia="en-US"/>
    </w:rPr>
  </w:style>
  <w:style w:type="paragraph" w:styleId="5">
    <w:name w:val="heading 5"/>
    <w:basedOn w:val="a"/>
    <w:next w:val="a"/>
    <w:qFormat/>
    <w:rsid w:val="006C748B"/>
    <w:pPr>
      <w:keepNext/>
      <w:ind w:left="720" w:firstLine="720"/>
      <w:jc w:val="center"/>
      <w:outlineLvl w:val="4"/>
    </w:pPr>
    <w:rPr>
      <w:rFonts w:ascii="Arial" w:hAnsi="Arial"/>
      <w:b/>
      <w:sz w:val="18"/>
      <w:szCs w:val="20"/>
      <w:u w:val="single"/>
      <w:lang w:val="en-US"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uiPriority w:val="99"/>
    <w:rsid w:val="00913068"/>
    <w:rPr>
      <w:color w:val="0000FF"/>
      <w:u w:val="single"/>
    </w:rPr>
  </w:style>
  <w:style w:type="table" w:styleId="a4">
    <w:name w:val="Table Grid"/>
    <w:basedOn w:val="a1"/>
    <w:uiPriority w:val="59"/>
    <w:rsid w:val="00CC5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qFormat/>
    <w:rsid w:val="006C748B"/>
    <w:pPr>
      <w:jc w:val="center"/>
    </w:pPr>
    <w:rPr>
      <w:b/>
      <w:szCs w:val="20"/>
      <w:lang w:val="en-US" w:eastAsia="en-US"/>
    </w:rPr>
  </w:style>
  <w:style w:type="paragraph" w:styleId="a6">
    <w:name w:val="Body Text"/>
    <w:basedOn w:val="a"/>
    <w:rsid w:val="00E53084"/>
    <w:pPr>
      <w:spacing w:before="100" w:beforeAutospacing="1" w:after="100" w:afterAutospacing="1"/>
    </w:pPr>
    <w:rPr>
      <w:rFonts w:ascii="Verdana" w:hAnsi="Verdana"/>
      <w:color w:val="012952"/>
      <w:sz w:val="17"/>
      <w:szCs w:val="17"/>
    </w:rPr>
  </w:style>
  <w:style w:type="paragraph" w:styleId="a7">
    <w:name w:val="Plain Text"/>
    <w:basedOn w:val="a"/>
    <w:link w:val="a8"/>
    <w:uiPriority w:val="99"/>
    <w:unhideWhenUsed/>
    <w:rsid w:val="006777F1"/>
    <w:rPr>
      <w:rFonts w:ascii="Consolas" w:eastAsia="Calibri" w:hAnsi="Consolas"/>
      <w:sz w:val="21"/>
      <w:szCs w:val="21"/>
      <w:lang w:eastAsia="en-US"/>
    </w:rPr>
  </w:style>
  <w:style w:type="character" w:customStyle="1" w:styleId="a8">
    <w:name w:val="Текст Знак"/>
    <w:basedOn w:val="a0"/>
    <w:link w:val="a7"/>
    <w:uiPriority w:val="99"/>
    <w:rsid w:val="006777F1"/>
    <w:rPr>
      <w:rFonts w:ascii="Consolas" w:eastAsia="Calibri" w:hAnsi="Consolas" w:cs="Times New Roman"/>
      <w:sz w:val="21"/>
      <w:szCs w:val="21"/>
      <w:lang w:eastAsia="en-US"/>
    </w:rPr>
  </w:style>
  <w:style w:type="paragraph" w:styleId="a9">
    <w:name w:val="header"/>
    <w:basedOn w:val="a"/>
    <w:link w:val="aa"/>
    <w:uiPriority w:val="99"/>
    <w:rsid w:val="00C57899"/>
    <w:pPr>
      <w:tabs>
        <w:tab w:val="center" w:pos="4677"/>
        <w:tab w:val="right" w:pos="9355"/>
      </w:tabs>
    </w:pPr>
  </w:style>
  <w:style w:type="character" w:customStyle="1" w:styleId="aa">
    <w:name w:val="Верхний колонтитул Знак"/>
    <w:basedOn w:val="a0"/>
    <w:link w:val="a9"/>
    <w:uiPriority w:val="99"/>
    <w:rsid w:val="00C57899"/>
    <w:rPr>
      <w:sz w:val="24"/>
      <w:szCs w:val="24"/>
    </w:rPr>
  </w:style>
  <w:style w:type="paragraph" w:styleId="ab">
    <w:name w:val="footer"/>
    <w:basedOn w:val="a"/>
    <w:link w:val="ac"/>
    <w:rsid w:val="00C57899"/>
    <w:pPr>
      <w:tabs>
        <w:tab w:val="center" w:pos="4677"/>
        <w:tab w:val="right" w:pos="9355"/>
      </w:tabs>
    </w:pPr>
  </w:style>
  <w:style w:type="character" w:customStyle="1" w:styleId="ac">
    <w:name w:val="Нижний колонтитул Знак"/>
    <w:basedOn w:val="a0"/>
    <w:link w:val="ab"/>
    <w:rsid w:val="00C57899"/>
    <w:rPr>
      <w:sz w:val="24"/>
      <w:szCs w:val="24"/>
    </w:rPr>
  </w:style>
  <w:style w:type="paragraph" w:styleId="ad">
    <w:name w:val="Balloon Text"/>
    <w:basedOn w:val="a"/>
    <w:link w:val="ae"/>
    <w:rsid w:val="00C57899"/>
    <w:rPr>
      <w:rFonts w:ascii="Tahoma" w:hAnsi="Tahoma" w:cs="Tahoma"/>
      <w:sz w:val="16"/>
      <w:szCs w:val="16"/>
    </w:rPr>
  </w:style>
  <w:style w:type="character" w:customStyle="1" w:styleId="ae">
    <w:name w:val="Текст выноски Знак"/>
    <w:basedOn w:val="a0"/>
    <w:link w:val="ad"/>
    <w:rsid w:val="00C57899"/>
    <w:rPr>
      <w:rFonts w:ascii="Tahoma" w:hAnsi="Tahoma" w:cs="Tahoma"/>
      <w:sz w:val="16"/>
      <w:szCs w:val="16"/>
    </w:rPr>
  </w:style>
  <w:style w:type="paragraph" w:styleId="af">
    <w:name w:val="Normal (Web)"/>
    <w:basedOn w:val="a"/>
    <w:uiPriority w:val="99"/>
    <w:unhideWhenUsed/>
    <w:rsid w:val="00D90E4E"/>
    <w:pPr>
      <w:spacing w:before="100" w:beforeAutospacing="1" w:after="100" w:afterAutospacing="1"/>
    </w:pPr>
    <w:rPr>
      <w:rFonts w:eastAsia="Calibri"/>
    </w:rPr>
  </w:style>
  <w:style w:type="character" w:customStyle="1" w:styleId="apple-style-span">
    <w:name w:val="apple-style-span"/>
    <w:basedOn w:val="a0"/>
    <w:rsid w:val="00D90E4E"/>
  </w:style>
  <w:style w:type="paragraph" w:styleId="af0">
    <w:name w:val="No Spacing"/>
    <w:uiPriority w:val="1"/>
    <w:qFormat/>
    <w:rsid w:val="00D86100"/>
    <w:rPr>
      <w:rFonts w:ascii="Calibri" w:eastAsia="Calibri" w:hAnsi="Calibri"/>
      <w:sz w:val="22"/>
      <w:szCs w:val="22"/>
      <w:lang w:eastAsia="en-US"/>
    </w:rPr>
  </w:style>
  <w:style w:type="paragraph" w:styleId="af1">
    <w:name w:val="List Paragraph"/>
    <w:basedOn w:val="a"/>
    <w:uiPriority w:val="34"/>
    <w:qFormat/>
    <w:rsid w:val="00175BF7"/>
    <w:pPr>
      <w:ind w:left="720" w:hanging="58"/>
      <w:contextualSpacing/>
      <w:jc w:val="center"/>
    </w:pPr>
    <w:rPr>
      <w:rFonts w:asciiTheme="minorHAnsi" w:eastAsiaTheme="minorHAnsi" w:hAnsiTheme="minorHAnsi" w:cstheme="minorBidi"/>
      <w:sz w:val="22"/>
      <w:szCs w:val="22"/>
      <w:lang w:val="en-US" w:eastAsia="en-US"/>
    </w:rPr>
  </w:style>
  <w:style w:type="character" w:customStyle="1" w:styleId="shorttext">
    <w:name w:val="short_text"/>
    <w:basedOn w:val="a0"/>
    <w:rsid w:val="00175BF7"/>
  </w:style>
</w:styles>
</file>

<file path=word/webSettings.xml><?xml version="1.0" encoding="utf-8"?>
<w:webSettings xmlns:r="http://schemas.openxmlformats.org/officeDocument/2006/relationships" xmlns:w="http://schemas.openxmlformats.org/wordprocessingml/2006/main">
  <w:divs>
    <w:div w:id="243076452">
      <w:bodyDiv w:val="1"/>
      <w:marLeft w:val="0"/>
      <w:marRight w:val="0"/>
      <w:marTop w:val="0"/>
      <w:marBottom w:val="0"/>
      <w:divBdr>
        <w:top w:val="none" w:sz="0" w:space="0" w:color="auto"/>
        <w:left w:val="none" w:sz="0" w:space="0" w:color="auto"/>
        <w:bottom w:val="none" w:sz="0" w:space="0" w:color="auto"/>
        <w:right w:val="none" w:sz="0" w:space="0" w:color="auto"/>
      </w:divBdr>
    </w:div>
    <w:div w:id="837813174">
      <w:bodyDiv w:val="1"/>
      <w:marLeft w:val="0"/>
      <w:marRight w:val="0"/>
      <w:marTop w:val="0"/>
      <w:marBottom w:val="0"/>
      <w:divBdr>
        <w:top w:val="none" w:sz="0" w:space="0" w:color="auto"/>
        <w:left w:val="none" w:sz="0" w:space="0" w:color="auto"/>
        <w:bottom w:val="none" w:sz="0" w:space="0" w:color="auto"/>
        <w:right w:val="none" w:sz="0" w:space="0" w:color="auto"/>
      </w:divBdr>
    </w:div>
    <w:div w:id="899512618">
      <w:bodyDiv w:val="1"/>
      <w:marLeft w:val="0"/>
      <w:marRight w:val="0"/>
      <w:marTop w:val="0"/>
      <w:marBottom w:val="0"/>
      <w:divBdr>
        <w:top w:val="none" w:sz="0" w:space="0" w:color="auto"/>
        <w:left w:val="none" w:sz="0" w:space="0" w:color="auto"/>
        <w:bottom w:val="none" w:sz="0" w:space="0" w:color="auto"/>
        <w:right w:val="none" w:sz="0" w:space="0" w:color="auto"/>
      </w:divBdr>
    </w:div>
    <w:div w:id="1220746904">
      <w:bodyDiv w:val="1"/>
      <w:marLeft w:val="0"/>
      <w:marRight w:val="0"/>
      <w:marTop w:val="0"/>
      <w:marBottom w:val="0"/>
      <w:divBdr>
        <w:top w:val="none" w:sz="0" w:space="0" w:color="auto"/>
        <w:left w:val="none" w:sz="0" w:space="0" w:color="auto"/>
        <w:bottom w:val="none" w:sz="0" w:space="0" w:color="auto"/>
        <w:right w:val="none" w:sz="0" w:space="0" w:color="auto"/>
      </w:divBdr>
    </w:div>
    <w:div w:id="1331178564">
      <w:bodyDiv w:val="1"/>
      <w:marLeft w:val="0"/>
      <w:marRight w:val="0"/>
      <w:marTop w:val="0"/>
      <w:marBottom w:val="0"/>
      <w:divBdr>
        <w:top w:val="none" w:sz="0" w:space="0" w:color="auto"/>
        <w:left w:val="none" w:sz="0" w:space="0" w:color="auto"/>
        <w:bottom w:val="none" w:sz="0" w:space="0" w:color="auto"/>
        <w:right w:val="none" w:sz="0" w:space="0" w:color="auto"/>
      </w:divBdr>
    </w:div>
    <w:div w:id="1457747905">
      <w:bodyDiv w:val="1"/>
      <w:marLeft w:val="0"/>
      <w:marRight w:val="0"/>
      <w:marTop w:val="0"/>
      <w:marBottom w:val="0"/>
      <w:divBdr>
        <w:top w:val="none" w:sz="0" w:space="0" w:color="auto"/>
        <w:left w:val="none" w:sz="0" w:space="0" w:color="auto"/>
        <w:bottom w:val="none" w:sz="0" w:space="0" w:color="auto"/>
        <w:right w:val="none" w:sz="0" w:space="0" w:color="auto"/>
      </w:divBdr>
    </w:div>
    <w:div w:id="1474255605">
      <w:bodyDiv w:val="1"/>
      <w:marLeft w:val="0"/>
      <w:marRight w:val="0"/>
      <w:marTop w:val="0"/>
      <w:marBottom w:val="0"/>
      <w:divBdr>
        <w:top w:val="none" w:sz="0" w:space="0" w:color="auto"/>
        <w:left w:val="none" w:sz="0" w:space="0" w:color="auto"/>
        <w:bottom w:val="none" w:sz="0" w:space="0" w:color="auto"/>
        <w:right w:val="none" w:sz="0" w:space="0" w:color="auto"/>
      </w:divBdr>
    </w:div>
    <w:div w:id="20927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russiatourism.ru/operators/show.php?id=6be1aa05-58c3-da3c-547b-54b3756b630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mywaytravels.net" TargetMode="External"/><Relationship Id="rId2" Type="http://schemas.openxmlformats.org/officeDocument/2006/relationships/hyperlink" Target="mailto:agent@mywaytravels.net"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i\Application%20Data\Microsoft\&#1064;&#1072;&#1073;&#1083;&#1086;&#1085;&#1099;\amitou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CE5C0-E2CD-4957-B4AE-58772593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amitour.dot</Template>
  <TotalTime>7</TotalTime>
  <Pages>5</Pages>
  <Words>1221</Words>
  <Characters>6963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lpstr>
    </vt:vector>
  </TitlesOfParts>
  <Company>Amitour</Company>
  <LinksUpToDate>false</LinksUpToDate>
  <CharactersWithSpaces>8168</CharactersWithSpaces>
  <SharedDoc>false</SharedDoc>
  <HLinks>
    <vt:vector size="18" baseType="variant">
      <vt:variant>
        <vt:i4>7405685</vt:i4>
      </vt:variant>
      <vt:variant>
        <vt:i4>0</vt:i4>
      </vt:variant>
      <vt:variant>
        <vt:i4>0</vt:i4>
      </vt:variant>
      <vt:variant>
        <vt:i4>5</vt:i4>
      </vt:variant>
      <vt:variant>
        <vt:lpwstr>http://russiatourism.ru/operators/show.php?id=6be1aa05-58c3-da3c-547b-54b3756b6308</vt:lpwstr>
      </vt:variant>
      <vt:variant>
        <vt:lpwstr/>
      </vt:variant>
      <vt:variant>
        <vt:i4>4456529</vt:i4>
      </vt:variant>
      <vt:variant>
        <vt:i4>3</vt:i4>
      </vt:variant>
      <vt:variant>
        <vt:i4>0</vt:i4>
      </vt:variant>
      <vt:variant>
        <vt:i4>5</vt:i4>
      </vt:variant>
      <vt:variant>
        <vt:lpwstr>http://www.mywaytravels.net/</vt:lpwstr>
      </vt:variant>
      <vt:variant>
        <vt:lpwstr/>
      </vt:variant>
      <vt:variant>
        <vt:i4>5374070</vt:i4>
      </vt:variant>
      <vt:variant>
        <vt:i4>0</vt:i4>
      </vt:variant>
      <vt:variant>
        <vt:i4>0</vt:i4>
      </vt:variant>
      <vt:variant>
        <vt:i4>5</vt:i4>
      </vt:variant>
      <vt:variant>
        <vt:lpwstr>mailto:agent@mywaytravels.net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Binh-Amitour</dc:creator>
  <cp:lastModifiedBy>HP</cp:lastModifiedBy>
  <cp:revision>3</cp:revision>
  <cp:lastPrinted>2011-10-25T14:20:00Z</cp:lastPrinted>
  <dcterms:created xsi:type="dcterms:W3CDTF">2017-09-25T15:45:00Z</dcterms:created>
  <dcterms:modified xsi:type="dcterms:W3CDTF">2017-09-25T15:47:00Z</dcterms:modified>
</cp:coreProperties>
</file>